
<file path=[Content_Types].xml><?xml version="1.0" encoding="utf-8"?>
<Types xmlns="http://schemas.openxmlformats.org/package/2006/content-types">
  <Override PartName="/_rels/.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4"/>
          <w:szCs w:val="24"/>
        </w:rPr>
      </w:pPr>
      <w:bookmarkStart w:id="0" w:name="__DdeLink__1189_1551817873"/>
      <w:bookmarkEnd w:id="0"/>
      <w:r>
        <w:rPr>
          <w:b/>
          <w:sz w:val="24"/>
          <w:szCs w:val="24"/>
        </w:rPr>
        <w:t xml:space="preserve">CARACTERISATION DES ATTENDUS EN </w:t>
      </w:r>
      <w:r>
        <w:rPr>
          <w:b/>
          <w:sz w:val="24"/>
          <w:szCs w:val="24"/>
          <w:u w:val="single"/>
        </w:rPr>
        <w:t>BADMINTON 6è - CA4N1</w:t>
      </w:r>
      <w:r>
        <w:rPr>
          <w:b/>
          <w:sz w:val="24"/>
          <w:szCs w:val="24"/>
        </w:rPr>
        <w:t xml:space="preserve">        /        EVALUATION DES ACQUIS DE L’ELEVE  </w:t>
      </w:r>
    </w:p>
    <w:tbl>
      <w:tblPr>
        <w:tblStyle w:val="Grilledutableau"/>
        <w:tblW w:w="16268" w:type="dxa"/>
        <w:jc w:val="left"/>
        <w:tblInd w:w="0" w:type="dxa"/>
        <w:tblCellMar>
          <w:top w:w="0" w:type="dxa"/>
          <w:left w:w="108" w:type="dxa"/>
          <w:bottom w:w="0" w:type="dxa"/>
          <w:right w:w="108" w:type="dxa"/>
        </w:tblCellMar>
        <w:tblLook w:val="04a0"/>
      </w:tblPr>
      <w:tblGrid>
        <w:gridCol w:w="1944"/>
        <w:gridCol w:w="1974"/>
        <w:gridCol w:w="2060"/>
        <w:gridCol w:w="2538"/>
        <w:gridCol w:w="2590"/>
        <w:gridCol w:w="2624"/>
        <w:gridCol w:w="2537"/>
      </w:tblGrid>
      <w:tr>
        <w:trPr/>
        <w:tc>
          <w:tcPr>
            <w:tcW w:w="16267" w:type="dxa"/>
            <w:gridSpan w:val="7"/>
            <w:tcBorders/>
            <w:shd w:color="auto" w:fill="BFBFBF" w:themeFill="background1" w:themeFillShade="bf" w:val="clear"/>
            <w:tcMar>
              <w:left w:w="108" w:type="dxa"/>
            </w:tcMar>
          </w:tcPr>
          <w:p>
            <w:pPr>
              <w:pStyle w:val="Normal"/>
              <w:spacing w:lineRule="auto" w:line="240" w:before="0" w:after="0"/>
              <w:rPr>
                <w:b/>
                <w:b/>
              </w:rPr>
            </w:pPr>
            <w:r>
              <w:rPr>
                <w:b/>
              </w:rPr>
              <w:t xml:space="preserve">COMPETENCE GLOBALE VISEE : </w:t>
            </w:r>
          </w:p>
        </w:tc>
      </w:tr>
      <w:tr>
        <w:trPr/>
        <w:tc>
          <w:tcPr>
            <w:tcW w:w="16267" w:type="dxa"/>
            <w:gridSpan w:val="7"/>
            <w:tcBorders/>
            <w:shd w:fill="auto" w:val="clear"/>
            <w:tcMar>
              <w:left w:w="108" w:type="dxa"/>
            </w:tcMar>
          </w:tcPr>
          <w:p>
            <w:pPr>
              <w:pStyle w:val="Normal"/>
              <w:spacing w:lineRule="auto" w:line="240" w:before="0" w:after="0"/>
              <w:jc w:val="both"/>
              <w:rPr>
                <w:sz w:val="18"/>
                <w:szCs w:val="18"/>
              </w:rPr>
            </w:pPr>
            <w:r>
              <w:rPr>
                <w:sz w:val="18"/>
                <w:szCs w:val="18"/>
              </w:rPr>
              <w:t>Rechercher, dans le respect du règlement et du fair-play, le gain de matchs en adaptant son jeu en fonction de son statut dans l’échange, en orientant le jeu en dehors du centre du terrain et loin de l’adversaire, en exploitant les volants favorables. Arbitrer, observer, conseiller et aider un partenaire à apprendre.</w:t>
            </w:r>
          </w:p>
        </w:tc>
      </w:tr>
      <w:tr>
        <w:trPr/>
        <w:tc>
          <w:tcPr>
            <w:tcW w:w="16267" w:type="dxa"/>
            <w:gridSpan w:val="7"/>
            <w:tcBorders/>
            <w:shd w:color="auto" w:fill="BFBFBF" w:themeFill="background1" w:themeFillShade="bf" w:val="clear"/>
            <w:tcMar>
              <w:left w:w="108" w:type="dxa"/>
            </w:tcMar>
          </w:tcPr>
          <w:p>
            <w:pPr>
              <w:pStyle w:val="Normal"/>
              <w:spacing w:lineRule="auto" w:line="240" w:before="0" w:after="0"/>
              <w:rPr>
                <w:b/>
                <w:b/>
              </w:rPr>
            </w:pPr>
            <w:r>
              <w:rPr>
                <w:b/>
              </w:rPr>
              <w:t>TACHE FINALE : </w:t>
            </w:r>
          </w:p>
        </w:tc>
      </w:tr>
      <w:tr>
        <w:trPr/>
        <w:tc>
          <w:tcPr>
            <w:tcW w:w="16267" w:type="dxa"/>
            <w:gridSpan w:val="7"/>
            <w:tcBorders/>
            <w:shd w:fill="auto" w:val="clear"/>
            <w:tcMar>
              <w:left w:w="108" w:type="dxa"/>
            </w:tcMar>
          </w:tcPr>
          <w:p>
            <w:pPr>
              <w:pStyle w:val="Normal"/>
              <w:spacing w:lineRule="auto" w:line="240" w:before="0" w:after="0"/>
              <w:rPr>
                <w:i/>
                <w:i/>
                <w:sz w:val="18"/>
                <w:szCs w:val="18"/>
              </w:rPr>
            </w:pPr>
            <w:r>
              <w:rPr>
                <w:sz w:val="18"/>
                <w:szCs w:val="18"/>
              </w:rPr>
              <w:t>Par équipes de 2. Matchs de poules  en ronde italienne en 27 points. Chaque  joueur  a son « conseiller » = son partenaire contre lequel  il ne joue  pas. « Le conseiller » observe son joueur  durant les matchs et l’encourage, le conseille à la mi-temps du match et relève 1 indicateur sur une fiche : le nombre de points directs marqués ( cochés sur la fiche d’observation).  Les élèves jouent en se définissant une stratégie simple  en début de match (jeu long, revers long, revers court etc.….)</w:t>
            </w:r>
          </w:p>
        </w:tc>
      </w:tr>
      <w:tr>
        <w:trPr/>
        <w:tc>
          <w:tcPr>
            <w:tcW w:w="16267" w:type="dxa"/>
            <w:gridSpan w:val="7"/>
            <w:tcBorders/>
            <w:shd w:color="auto" w:fill="BFBFBF" w:themeFill="background1" w:themeFillShade="bf" w:val="clear"/>
            <w:tcMar>
              <w:left w:w="108" w:type="dxa"/>
            </w:tcMar>
          </w:tcPr>
          <w:p>
            <w:pPr>
              <w:pStyle w:val="Normal"/>
              <w:spacing w:lineRule="auto" w:line="240" w:before="0" w:after="0"/>
              <w:rPr>
                <w:b/>
                <w:b/>
              </w:rPr>
            </w:pPr>
            <w:r>
              <w:rPr>
                <w:b/>
              </w:rPr>
              <w:t xml:space="preserve">DEFINITION ET EVALUATION DES ATTENDUS DE FIN DE CYCLE : </w:t>
            </w:r>
          </w:p>
        </w:tc>
      </w:tr>
      <w:tr>
        <w:trPr/>
        <w:tc>
          <w:tcPr>
            <w:tcW w:w="1944" w:type="dxa"/>
            <w:tcBorders/>
            <w:shd w:color="auto" w:fill="BFBFBF" w:themeFill="background1" w:themeFillShade="bf" w:val="clear"/>
            <w:tcMar>
              <w:left w:w="108" w:type="dxa"/>
            </w:tcMar>
          </w:tcPr>
          <w:p>
            <w:pPr>
              <w:pStyle w:val="Normal"/>
              <w:spacing w:lineRule="auto" w:line="240" w:before="0" w:after="0"/>
              <w:jc w:val="center"/>
              <w:rPr>
                <w:b/>
                <w:b/>
                <w:sz w:val="20"/>
                <w:szCs w:val="20"/>
              </w:rPr>
            </w:pPr>
            <w:r>
              <w:rPr>
                <w:b/>
                <w:sz w:val="20"/>
                <w:szCs w:val="20"/>
              </w:rPr>
              <w:t>Eléments Signifiants</w:t>
            </w:r>
          </w:p>
          <w:p>
            <w:pPr>
              <w:pStyle w:val="Normal"/>
              <w:spacing w:lineRule="auto" w:line="240" w:before="0" w:after="0"/>
              <w:jc w:val="center"/>
              <w:rPr>
                <w:b/>
                <w:b/>
                <w:sz w:val="20"/>
                <w:szCs w:val="20"/>
              </w:rPr>
            </w:pPr>
            <w:r>
              <w:rPr>
                <w:b/>
                <w:sz w:val="18"/>
                <w:szCs w:val="18"/>
              </w:rPr>
              <w:t>Descripteurs priorisés</w:t>
            </w:r>
          </w:p>
        </w:tc>
        <w:tc>
          <w:tcPr>
            <w:tcW w:w="1974" w:type="dxa"/>
            <w:tcBorders/>
            <w:shd w:color="auto" w:fill="BFBFBF" w:themeFill="background1" w:themeFillShade="bf" w:val="clear"/>
            <w:tcMar>
              <w:left w:w="108" w:type="dxa"/>
            </w:tcMar>
          </w:tcPr>
          <w:p>
            <w:pPr>
              <w:pStyle w:val="Normal"/>
              <w:spacing w:lineRule="auto" w:line="240" w:before="0" w:after="0"/>
              <w:jc w:val="center"/>
              <w:rPr>
                <w:b/>
                <w:b/>
                <w:sz w:val="20"/>
                <w:szCs w:val="20"/>
              </w:rPr>
            </w:pPr>
            <w:r>
              <w:rPr>
                <w:b/>
                <w:sz w:val="20"/>
                <w:szCs w:val="20"/>
              </w:rPr>
              <w:t xml:space="preserve">Attendus </w:t>
            </w:r>
          </w:p>
          <w:p>
            <w:pPr>
              <w:pStyle w:val="Normal"/>
              <w:spacing w:lineRule="auto" w:line="240" w:before="0" w:after="0"/>
              <w:jc w:val="center"/>
              <w:rPr>
                <w:b/>
                <w:b/>
                <w:sz w:val="20"/>
                <w:szCs w:val="20"/>
              </w:rPr>
            </w:pPr>
            <w:r>
              <w:rPr>
                <w:b/>
                <w:sz w:val="20"/>
                <w:szCs w:val="20"/>
              </w:rPr>
              <w:t>Fin de Cycle</w:t>
            </w:r>
          </w:p>
        </w:tc>
        <w:tc>
          <w:tcPr>
            <w:tcW w:w="2060" w:type="dxa"/>
            <w:tcBorders/>
            <w:shd w:color="auto" w:fill="BFBFBF" w:themeFill="background1" w:themeFillShade="bf" w:val="clear"/>
            <w:tcMar>
              <w:left w:w="108" w:type="dxa"/>
            </w:tcMar>
          </w:tcPr>
          <w:p>
            <w:pPr>
              <w:pStyle w:val="Normal"/>
              <w:spacing w:lineRule="auto" w:line="240" w:before="0" w:after="0"/>
              <w:jc w:val="center"/>
              <w:rPr>
                <w:b/>
                <w:b/>
                <w:sz w:val="20"/>
                <w:szCs w:val="20"/>
              </w:rPr>
            </w:pPr>
            <w:r>
              <w:rPr>
                <w:b/>
                <w:sz w:val="20"/>
                <w:szCs w:val="20"/>
              </w:rPr>
              <w:t>Caractérisation des ES et des AFC</w:t>
            </w:r>
          </w:p>
        </w:tc>
        <w:tc>
          <w:tcPr>
            <w:tcW w:w="2538" w:type="dxa"/>
            <w:tcBorders/>
            <w:shd w:color="auto" w:fill="BFBFBF" w:themeFill="background1" w:themeFillShade="bf" w:val="clear"/>
            <w:tcMar>
              <w:left w:w="108" w:type="dxa"/>
            </w:tcMar>
          </w:tcPr>
          <w:p>
            <w:pPr>
              <w:pStyle w:val="Normal"/>
              <w:spacing w:lineRule="auto" w:line="240" w:before="0" w:after="0"/>
              <w:jc w:val="center"/>
              <w:rPr>
                <w:b/>
                <w:b/>
                <w:sz w:val="20"/>
                <w:szCs w:val="20"/>
              </w:rPr>
            </w:pPr>
            <w:r>
              <w:rPr>
                <w:b/>
                <w:sz w:val="20"/>
                <w:szCs w:val="20"/>
              </w:rPr>
              <w:t>Objectifs d’apprentissage</w:t>
            </w:r>
          </w:p>
          <w:p>
            <w:pPr>
              <w:pStyle w:val="Normal"/>
              <w:spacing w:lineRule="auto" w:line="240" w:before="0" w:after="0"/>
              <w:jc w:val="center"/>
              <w:rPr>
                <w:b/>
                <w:b/>
                <w:sz w:val="20"/>
                <w:szCs w:val="20"/>
              </w:rPr>
            </w:pPr>
            <w:r>
              <w:rPr>
                <w:b/>
                <w:sz w:val="20"/>
                <w:szCs w:val="20"/>
              </w:rPr>
              <w:t>non atteints</w:t>
            </w:r>
          </w:p>
        </w:tc>
        <w:tc>
          <w:tcPr>
            <w:tcW w:w="2590" w:type="dxa"/>
            <w:tcBorders/>
            <w:shd w:color="auto" w:fill="BFBFBF" w:themeFill="background1" w:themeFillShade="bf" w:val="clear"/>
            <w:tcMar>
              <w:left w:w="108" w:type="dxa"/>
            </w:tcMar>
          </w:tcPr>
          <w:p>
            <w:pPr>
              <w:pStyle w:val="Normal"/>
              <w:spacing w:lineRule="auto" w:line="240" w:before="0" w:after="0"/>
              <w:jc w:val="center"/>
              <w:rPr>
                <w:b/>
                <w:b/>
                <w:sz w:val="20"/>
                <w:szCs w:val="20"/>
              </w:rPr>
            </w:pPr>
            <w:r>
              <w:rPr>
                <w:b/>
                <w:sz w:val="20"/>
                <w:szCs w:val="20"/>
              </w:rPr>
              <w:t>Objectifs d’apprentissage</w:t>
            </w:r>
          </w:p>
          <w:p>
            <w:pPr>
              <w:pStyle w:val="Normal"/>
              <w:spacing w:lineRule="auto" w:line="240" w:before="0" w:after="0"/>
              <w:jc w:val="center"/>
              <w:rPr>
                <w:b/>
                <w:b/>
                <w:sz w:val="20"/>
                <w:szCs w:val="20"/>
              </w:rPr>
            </w:pPr>
            <w:r>
              <w:rPr>
                <w:b/>
                <w:sz w:val="20"/>
                <w:szCs w:val="20"/>
              </w:rPr>
              <w:t>partiellement atteints</w:t>
            </w:r>
          </w:p>
        </w:tc>
        <w:tc>
          <w:tcPr>
            <w:tcW w:w="2624" w:type="dxa"/>
            <w:tcBorders/>
            <w:shd w:color="auto" w:fill="BFBFBF" w:themeFill="background1" w:themeFillShade="bf" w:val="clear"/>
            <w:tcMar>
              <w:left w:w="108" w:type="dxa"/>
            </w:tcMar>
          </w:tcPr>
          <w:p>
            <w:pPr>
              <w:pStyle w:val="Normal"/>
              <w:spacing w:lineRule="auto" w:line="240" w:before="0" w:after="0"/>
              <w:jc w:val="center"/>
              <w:rPr>
                <w:b/>
                <w:b/>
                <w:sz w:val="20"/>
                <w:szCs w:val="20"/>
              </w:rPr>
            </w:pPr>
            <w:r>
              <w:rPr>
                <w:b/>
                <w:sz w:val="20"/>
                <w:szCs w:val="20"/>
              </w:rPr>
              <w:t>Objectifs d’apprentissage</w:t>
            </w:r>
          </w:p>
          <w:p>
            <w:pPr>
              <w:pStyle w:val="Normal"/>
              <w:spacing w:lineRule="auto" w:line="240" w:before="0" w:after="0"/>
              <w:jc w:val="center"/>
              <w:rPr>
                <w:b/>
                <w:b/>
                <w:sz w:val="20"/>
                <w:szCs w:val="20"/>
              </w:rPr>
            </w:pPr>
            <w:r>
              <w:rPr>
                <w:b/>
                <w:sz w:val="20"/>
                <w:szCs w:val="20"/>
              </w:rPr>
              <w:t>atteints</w:t>
            </w:r>
          </w:p>
        </w:tc>
        <w:tc>
          <w:tcPr>
            <w:tcW w:w="2537" w:type="dxa"/>
            <w:tcBorders/>
            <w:shd w:color="auto" w:fill="BFBFBF" w:themeFill="background1" w:themeFillShade="bf" w:val="clear"/>
            <w:tcMar>
              <w:left w:w="108" w:type="dxa"/>
            </w:tcMar>
          </w:tcPr>
          <w:p>
            <w:pPr>
              <w:pStyle w:val="Normal"/>
              <w:spacing w:lineRule="auto" w:line="240" w:before="0" w:after="0"/>
              <w:jc w:val="center"/>
              <w:rPr>
                <w:b/>
                <w:b/>
                <w:sz w:val="20"/>
                <w:szCs w:val="20"/>
              </w:rPr>
            </w:pPr>
            <w:r>
              <w:rPr>
                <w:b/>
                <w:sz w:val="20"/>
                <w:szCs w:val="20"/>
              </w:rPr>
              <w:t>Objectifs d’apprentissage</w:t>
            </w:r>
          </w:p>
          <w:p>
            <w:pPr>
              <w:pStyle w:val="Normal"/>
              <w:spacing w:lineRule="auto" w:line="240" w:before="0" w:after="0"/>
              <w:jc w:val="center"/>
              <w:rPr>
                <w:b/>
                <w:b/>
                <w:sz w:val="20"/>
                <w:szCs w:val="20"/>
              </w:rPr>
            </w:pPr>
            <w:r>
              <w:rPr>
                <w:b/>
                <w:sz w:val="20"/>
                <w:szCs w:val="20"/>
              </w:rPr>
              <w:t>dépassés</w:t>
            </w:r>
          </w:p>
        </w:tc>
      </w:tr>
      <w:tr>
        <w:trPr/>
        <w:tc>
          <w:tcPr>
            <w:tcW w:w="16267" w:type="dxa"/>
            <w:gridSpan w:val="7"/>
            <w:tcBorders/>
            <w:shd w:color="auto" w:fill="D9D9D9" w:themeFill="background1" w:themeFillShade="d9" w:val="clear"/>
            <w:tcMar>
              <w:left w:w="108" w:type="dxa"/>
            </w:tcMar>
          </w:tcPr>
          <w:p>
            <w:pPr>
              <w:pStyle w:val="Normal"/>
              <w:spacing w:lineRule="auto" w:line="240" w:before="0" w:after="0"/>
              <w:rPr>
                <w:b/>
                <w:b/>
                <w:sz w:val="20"/>
                <w:szCs w:val="20"/>
              </w:rPr>
            </w:pPr>
            <w:r>
              <w:rPr>
                <w:b/>
                <w:sz w:val="20"/>
                <w:szCs w:val="20"/>
              </w:rPr>
              <w:t xml:space="preserve">DOMAINE 1 : LES LANGAGES POUR PENSER ET COMMUNIQUER  -  S’EXPRIMER PAR DES APSA </w:t>
            </w:r>
          </w:p>
        </w:tc>
      </w:tr>
      <w:tr>
        <w:trPr/>
        <w:tc>
          <w:tcPr>
            <w:tcW w:w="1944" w:type="dxa"/>
            <w:tcBorders/>
            <w:shd w:color="auto" w:fill="F2F2F2" w:themeFill="background1" w:themeFillShade="f2" w:val="clear"/>
            <w:tcMar>
              <w:left w:w="108" w:type="dxa"/>
            </w:tcMar>
          </w:tcPr>
          <w:p>
            <w:pPr>
              <w:pStyle w:val="Normal"/>
              <w:spacing w:lineRule="auto" w:line="240" w:before="0" w:after="0"/>
              <w:jc w:val="center"/>
              <w:rPr>
                <w:sz w:val="18"/>
                <w:szCs w:val="18"/>
              </w:rPr>
            </w:pPr>
            <w:r>
              <w:rPr>
                <w:sz w:val="18"/>
                <w:szCs w:val="18"/>
              </w:rPr>
            </w:r>
          </w:p>
          <w:p>
            <w:pPr>
              <w:pStyle w:val="Normal"/>
              <w:spacing w:lineRule="auto" w:line="240" w:before="0" w:after="0"/>
              <w:jc w:val="center"/>
              <w:rPr>
                <w:sz w:val="18"/>
                <w:szCs w:val="18"/>
              </w:rPr>
            </w:pPr>
            <w:r>
              <w:rPr>
                <w:sz w:val="18"/>
                <w:szCs w:val="18"/>
              </w:rPr>
            </w:r>
          </w:p>
          <w:p>
            <w:pPr>
              <w:pStyle w:val="Normal"/>
              <w:spacing w:lineRule="auto" w:line="240" w:before="0" w:after="0"/>
              <w:jc w:val="center"/>
              <w:rPr>
                <w:sz w:val="18"/>
                <w:szCs w:val="18"/>
              </w:rPr>
            </w:pPr>
            <w:r>
              <w:rPr>
                <w:sz w:val="18"/>
                <w:szCs w:val="18"/>
              </w:rPr>
            </w:r>
          </w:p>
          <w:p>
            <w:pPr>
              <w:pStyle w:val="Normal"/>
              <w:spacing w:lineRule="auto" w:line="240" w:before="0" w:after="0"/>
              <w:jc w:val="center"/>
              <w:rPr>
                <w:sz w:val="18"/>
                <w:szCs w:val="18"/>
              </w:rPr>
            </w:pPr>
            <w:r>
              <w:rPr>
                <w:sz w:val="18"/>
                <w:szCs w:val="18"/>
              </w:rPr>
              <w:t>Pratiquer des APSA</w:t>
            </w:r>
          </w:p>
          <w:p>
            <w:pPr>
              <w:pStyle w:val="Normal"/>
              <w:spacing w:lineRule="auto" w:line="240" w:before="0" w:after="0"/>
              <w:jc w:val="center"/>
              <w:rPr>
                <w:sz w:val="18"/>
                <w:szCs w:val="18"/>
              </w:rPr>
            </w:pPr>
            <w:r>
              <w:rPr>
                <w:sz w:val="18"/>
                <w:szCs w:val="18"/>
              </w:rPr>
            </w:r>
          </w:p>
          <w:p>
            <w:pPr>
              <w:pStyle w:val="Normal"/>
              <w:spacing w:lineRule="auto" w:line="240" w:before="0" w:after="0"/>
              <w:jc w:val="center"/>
              <w:rPr>
                <w:sz w:val="18"/>
                <w:szCs w:val="18"/>
              </w:rPr>
            </w:pPr>
            <w:r>
              <w:rPr>
                <w:sz w:val="18"/>
                <w:szCs w:val="18"/>
              </w:rPr>
            </w:r>
          </w:p>
          <w:p>
            <w:pPr>
              <w:pStyle w:val="Normal"/>
              <w:spacing w:lineRule="auto" w:line="240" w:before="0" w:after="0"/>
              <w:jc w:val="center"/>
              <w:rPr>
                <w:sz w:val="18"/>
                <w:szCs w:val="18"/>
              </w:rPr>
            </w:pPr>
            <w:r>
              <w:rPr>
                <w:sz w:val="18"/>
                <w:szCs w:val="18"/>
              </w:rPr>
            </w:r>
          </w:p>
        </w:tc>
        <w:tc>
          <w:tcPr>
            <w:tcW w:w="1974" w:type="dxa"/>
            <w:tcBorders/>
            <w:shd w:color="auto" w:fill="F2F2F2" w:themeFill="background1" w:themeFillShade="f2" w:val="clear"/>
            <w:tcMar>
              <w:left w:w="108" w:type="dxa"/>
            </w:tcMar>
          </w:tcPr>
          <w:p>
            <w:pPr>
              <w:pStyle w:val="Normal"/>
              <w:spacing w:lineRule="auto" w:line="240" w:before="0" w:after="0"/>
              <w:jc w:val="center"/>
              <w:rPr>
                <w:sz w:val="20"/>
                <w:szCs w:val="20"/>
              </w:rPr>
            </w:pPr>
            <w:r>
              <w:rPr>
                <w:sz w:val="20"/>
                <w:szCs w:val="20"/>
              </w:rPr>
            </w:r>
          </w:p>
          <w:p>
            <w:pPr>
              <w:pStyle w:val="Normal"/>
              <w:spacing w:lineRule="auto" w:line="240" w:before="0" w:after="0"/>
              <w:jc w:val="center"/>
              <w:rPr>
                <w:sz w:val="20"/>
                <w:szCs w:val="20"/>
              </w:rPr>
            </w:pPr>
            <w:r>
              <w:rPr>
                <w:sz w:val="20"/>
                <w:szCs w:val="20"/>
              </w:rPr>
              <w:t>S’approprier les armes techniques et tactiques nécessaires à la bascule du rapport de force en sa faveur</w:t>
            </w:r>
          </w:p>
        </w:tc>
        <w:tc>
          <w:tcPr>
            <w:tcW w:w="2060" w:type="dxa"/>
            <w:tcBorders/>
            <w:shd w:color="auto" w:fill="D9D9D9" w:themeFill="background1" w:themeFillShade="d9" w:val="clear"/>
            <w:tcMar>
              <w:left w:w="108" w:type="dxa"/>
            </w:tcMar>
          </w:tcPr>
          <w:p>
            <w:pPr>
              <w:pStyle w:val="Normal"/>
              <w:spacing w:lineRule="auto" w:line="240" w:before="0" w:after="0"/>
              <w:jc w:val="center"/>
              <w:rPr>
                <w:b/>
                <w:b/>
                <w:sz w:val="18"/>
                <w:szCs w:val="18"/>
                <w:u w:val="single"/>
              </w:rPr>
            </w:pPr>
            <w:r>
              <w:rPr>
                <w:b/>
                <w:sz w:val="18"/>
                <w:szCs w:val="18"/>
                <w:u w:val="single"/>
              </w:rPr>
              <w:t>LE JOUEUR</w:t>
            </w:r>
          </w:p>
          <w:p>
            <w:pPr>
              <w:pStyle w:val="Normal"/>
              <w:spacing w:lineRule="auto" w:line="240" w:before="0" w:after="0"/>
              <w:jc w:val="center"/>
              <w:rPr>
                <w:sz w:val="18"/>
                <w:szCs w:val="18"/>
              </w:rPr>
            </w:pPr>
            <w:r>
              <w:rPr>
                <w:sz w:val="18"/>
                <w:szCs w:val="18"/>
              </w:rPr>
              <w:t xml:space="preserve">Construire le point et marquer en jouant </w:t>
            </w:r>
          </w:p>
          <w:p>
            <w:pPr>
              <w:pStyle w:val="Normal"/>
              <w:spacing w:lineRule="auto" w:line="240" w:before="0" w:after="0"/>
              <w:jc w:val="center"/>
              <w:rPr>
                <w:sz w:val="18"/>
                <w:szCs w:val="18"/>
              </w:rPr>
            </w:pPr>
            <w:r>
              <w:rPr>
                <w:sz w:val="18"/>
                <w:szCs w:val="18"/>
              </w:rPr>
              <w:t xml:space="preserve">loin du centre et </w:t>
            </w:r>
          </w:p>
          <w:p>
            <w:pPr>
              <w:pStyle w:val="Normal"/>
              <w:spacing w:lineRule="auto" w:line="240" w:before="0" w:after="0"/>
              <w:jc w:val="center"/>
              <w:rPr>
                <w:sz w:val="18"/>
                <w:szCs w:val="18"/>
              </w:rPr>
            </w:pPr>
            <w:r>
              <w:rPr>
                <w:sz w:val="18"/>
                <w:szCs w:val="18"/>
              </w:rPr>
              <w:t xml:space="preserve">en déplaçant </w:t>
            </w:r>
          </w:p>
          <w:p>
            <w:pPr>
              <w:pStyle w:val="Normal"/>
              <w:spacing w:lineRule="auto" w:line="240" w:before="0" w:after="0"/>
              <w:jc w:val="center"/>
              <w:rPr>
                <w:sz w:val="18"/>
                <w:szCs w:val="18"/>
              </w:rPr>
            </w:pPr>
            <w:r>
              <w:rPr>
                <w:sz w:val="18"/>
                <w:szCs w:val="18"/>
              </w:rPr>
              <w:t>son adversaire</w:t>
            </w:r>
          </w:p>
          <w:p>
            <w:pPr>
              <w:pStyle w:val="Normal"/>
              <w:spacing w:lineRule="auto" w:line="240" w:before="0" w:after="0"/>
              <w:jc w:val="center"/>
              <w:rPr>
                <w:rFonts w:ascii="Comic Sans MS" w:hAnsi="Comic Sans MS" w:eastAsia="Times New Roman" w:cs="Times New Roman"/>
                <w:bCs/>
                <w:color w:val="000000"/>
                <w:sz w:val="18"/>
                <w:szCs w:val="18"/>
                <w:lang w:eastAsia="fr-FR"/>
              </w:rPr>
            </w:pPr>
            <w:r>
              <w:rPr>
                <w:sz w:val="18"/>
                <w:szCs w:val="18"/>
              </w:rPr>
              <w:t>=jouer loin de lui dans les espaces libres</w:t>
            </w:r>
          </w:p>
        </w:tc>
        <w:tc>
          <w:tcPr>
            <w:tcW w:w="2538" w:type="dxa"/>
            <w:tcBorders/>
            <w:shd w:fill="auto" w:val="clear"/>
            <w:tcMar>
              <w:left w:w="108" w:type="dxa"/>
            </w:tcMar>
            <w:vAlign w:val="center"/>
          </w:tcPr>
          <w:p>
            <w:pPr>
              <w:pStyle w:val="Normal"/>
              <w:spacing w:lineRule="auto" w:line="240" w:before="0" w:after="0"/>
              <w:rPr>
                <w:rFonts w:eastAsia="Times New Roman" w:cs="Times New Roman"/>
                <w:b/>
                <w:b/>
                <w:color w:val="000000"/>
                <w:sz w:val="18"/>
                <w:szCs w:val="18"/>
                <w:lang w:eastAsia="fr-FR"/>
              </w:rPr>
            </w:pPr>
            <w:r>
              <w:rPr>
                <w:rFonts w:eastAsia="Times New Roman" w:cs="Times New Roman"/>
                <w:color w:val="000000"/>
                <w:sz w:val="18"/>
                <w:szCs w:val="18"/>
                <w:lang w:eastAsia="fr-FR"/>
              </w:rPr>
              <w:t xml:space="preserve">Je </w:t>
            </w:r>
            <w:r>
              <w:rPr>
                <w:rFonts w:eastAsia="Times New Roman" w:cs="Times New Roman"/>
                <w:b/>
                <w:color w:val="000000"/>
                <w:sz w:val="18"/>
                <w:szCs w:val="18"/>
                <w:lang w:eastAsia="fr-FR"/>
              </w:rPr>
              <w:t>ne sers pas avec régularité</w:t>
            </w:r>
            <w:r>
              <w:rPr>
                <w:rFonts w:eastAsia="Times New Roman" w:cs="Times New Roman"/>
                <w:color w:val="000000"/>
                <w:sz w:val="18"/>
                <w:szCs w:val="18"/>
                <w:lang w:eastAsia="fr-FR"/>
              </w:rPr>
              <w:t xml:space="preserve">. Je renvoie avec des </w:t>
            </w:r>
            <w:r>
              <w:rPr>
                <w:rFonts w:eastAsia="Times New Roman" w:cs="Times New Roman"/>
                <w:b/>
                <w:color w:val="000000"/>
                <w:sz w:val="18"/>
                <w:szCs w:val="18"/>
                <w:lang w:eastAsia="fr-FR"/>
              </w:rPr>
              <w:t>trajectoires non maîtrisées.</w:t>
            </w:r>
          </w:p>
          <w:p>
            <w:pPr>
              <w:pStyle w:val="Normal"/>
              <w:spacing w:lineRule="auto" w:line="240" w:before="0" w:after="0"/>
              <w:rPr>
                <w:rFonts w:eastAsia="Times New Roman" w:cs="Times New Roman"/>
                <w:color w:val="000000"/>
                <w:sz w:val="18"/>
                <w:szCs w:val="18"/>
                <w:lang w:eastAsia="fr-FR"/>
              </w:rPr>
            </w:pPr>
            <w:r>
              <w:rPr>
                <w:rFonts w:eastAsia="Times New Roman" w:cs="Times New Roman"/>
                <w:color w:val="000000"/>
                <w:sz w:val="18"/>
                <w:szCs w:val="18"/>
                <w:lang w:eastAsia="fr-FR"/>
              </w:rPr>
              <w:t xml:space="preserve">Je </w:t>
            </w:r>
            <w:r>
              <w:rPr>
                <w:rFonts w:eastAsia="Times New Roman" w:cs="Times New Roman"/>
                <w:b/>
                <w:color w:val="000000"/>
                <w:sz w:val="18"/>
                <w:szCs w:val="18"/>
                <w:lang w:eastAsia="fr-FR"/>
              </w:rPr>
              <w:t>marque en attendant la faute adverse</w:t>
            </w:r>
            <w:r>
              <w:rPr>
                <w:rFonts w:eastAsia="Times New Roman" w:cs="Times New Roman"/>
                <w:color w:val="000000"/>
                <w:sz w:val="18"/>
                <w:szCs w:val="18"/>
                <w:lang w:eastAsia="fr-FR"/>
              </w:rPr>
              <w:t xml:space="preserve">. </w:t>
            </w:r>
          </w:p>
          <w:p>
            <w:pPr>
              <w:pStyle w:val="Normal"/>
              <w:spacing w:lineRule="auto" w:line="240" w:before="0" w:after="0"/>
              <w:rPr>
                <w:rFonts w:eastAsia="Times New Roman" w:cs="Times New Roman"/>
                <w:color w:val="000000"/>
                <w:sz w:val="18"/>
                <w:szCs w:val="18"/>
                <w:lang w:eastAsia="fr-FR"/>
              </w:rPr>
            </w:pPr>
            <w:r>
              <w:rPr>
                <w:rFonts w:eastAsia="Times New Roman" w:cs="Times New Roman"/>
                <w:color w:val="000000"/>
                <w:sz w:val="18"/>
                <w:szCs w:val="18"/>
                <w:lang w:eastAsia="fr-FR"/>
              </w:rPr>
              <w:t xml:space="preserve">Je suis </w:t>
            </w:r>
            <w:r>
              <w:rPr>
                <w:rFonts w:eastAsia="Times New Roman" w:cs="Times New Roman"/>
                <w:b/>
                <w:color w:val="000000"/>
                <w:sz w:val="18"/>
                <w:szCs w:val="18"/>
                <w:lang w:eastAsia="fr-FR"/>
              </w:rPr>
              <w:t>statique</w:t>
            </w:r>
            <w:r>
              <w:rPr>
                <w:rFonts w:eastAsia="Times New Roman" w:cs="Times New Roman"/>
                <w:color w:val="000000"/>
                <w:sz w:val="18"/>
                <w:szCs w:val="18"/>
                <w:lang w:eastAsia="fr-FR"/>
              </w:rPr>
              <w:t>.</w:t>
            </w:r>
          </w:p>
        </w:tc>
        <w:tc>
          <w:tcPr>
            <w:tcW w:w="2590" w:type="dxa"/>
            <w:tcBorders/>
            <w:shd w:fill="auto" w:val="clear"/>
            <w:tcMar>
              <w:left w:w="108" w:type="dxa"/>
            </w:tcMar>
            <w:vAlign w:val="center"/>
          </w:tcPr>
          <w:p>
            <w:pPr>
              <w:pStyle w:val="Normal"/>
              <w:spacing w:lineRule="auto" w:line="240" w:before="0" w:after="0"/>
              <w:rPr>
                <w:rFonts w:eastAsia="Times New Roman" w:cs="Times New Roman"/>
                <w:color w:val="000000"/>
                <w:sz w:val="18"/>
                <w:szCs w:val="18"/>
                <w:lang w:eastAsia="fr-FR"/>
              </w:rPr>
            </w:pPr>
            <w:r>
              <w:rPr>
                <w:rFonts w:eastAsia="Times New Roman" w:cs="Times New Roman"/>
                <w:color w:val="000000"/>
                <w:sz w:val="18"/>
                <w:szCs w:val="18"/>
                <w:lang w:eastAsia="fr-FR"/>
              </w:rPr>
              <w:t xml:space="preserve">Je n’ai </w:t>
            </w:r>
            <w:r>
              <w:rPr>
                <w:rFonts w:eastAsia="Times New Roman" w:cs="Times New Roman"/>
                <w:b/>
                <w:color w:val="000000"/>
                <w:sz w:val="18"/>
                <w:szCs w:val="18"/>
                <w:lang w:eastAsia="fr-FR"/>
              </w:rPr>
              <w:t>pas construit un répertoire technique stable</w:t>
            </w:r>
            <w:r>
              <w:rPr>
                <w:rFonts w:eastAsia="Times New Roman" w:cs="Times New Roman"/>
                <w:color w:val="000000"/>
                <w:sz w:val="18"/>
                <w:szCs w:val="18"/>
                <w:lang w:eastAsia="fr-FR"/>
              </w:rPr>
              <w:t>.</w:t>
            </w:r>
          </w:p>
          <w:p>
            <w:pPr>
              <w:pStyle w:val="Normal"/>
              <w:spacing w:lineRule="auto" w:line="240" w:before="0" w:after="0"/>
              <w:rPr>
                <w:rFonts w:eastAsia="Times New Roman" w:cs="Times New Roman"/>
                <w:color w:val="000000"/>
                <w:sz w:val="18"/>
                <w:szCs w:val="18"/>
                <w:lang w:eastAsia="fr-FR"/>
              </w:rPr>
            </w:pPr>
            <w:r>
              <w:rPr>
                <w:rFonts w:eastAsia="Times New Roman" w:cs="Times New Roman"/>
                <w:color w:val="000000"/>
                <w:sz w:val="18"/>
                <w:szCs w:val="18"/>
                <w:lang w:eastAsia="fr-FR"/>
              </w:rPr>
              <w:t xml:space="preserve">Je </w:t>
            </w:r>
            <w:r>
              <w:rPr>
                <w:rFonts w:eastAsia="Times New Roman" w:cs="Times New Roman"/>
                <w:b/>
                <w:color w:val="000000"/>
                <w:sz w:val="18"/>
                <w:szCs w:val="18"/>
                <w:lang w:eastAsia="fr-FR"/>
              </w:rPr>
              <w:t>sers en zone de confort</w:t>
            </w:r>
            <w:r>
              <w:rPr>
                <w:rFonts w:eastAsia="Times New Roman" w:cs="Times New Roman"/>
                <w:color w:val="000000"/>
                <w:sz w:val="18"/>
                <w:szCs w:val="18"/>
                <w:lang w:eastAsia="fr-FR"/>
              </w:rPr>
              <w:t>.</w:t>
            </w:r>
          </w:p>
          <w:p>
            <w:pPr>
              <w:pStyle w:val="Normal"/>
              <w:spacing w:lineRule="auto" w:line="240" w:before="0" w:after="0"/>
              <w:rPr>
                <w:rFonts w:eastAsia="Times New Roman" w:cs="Times New Roman"/>
                <w:color w:val="000000"/>
                <w:sz w:val="18"/>
                <w:szCs w:val="18"/>
                <w:lang w:eastAsia="fr-FR"/>
              </w:rPr>
            </w:pPr>
            <w:r>
              <w:rPr>
                <w:rFonts w:eastAsia="Times New Roman" w:cs="Times New Roman"/>
                <w:color w:val="000000"/>
                <w:sz w:val="18"/>
                <w:szCs w:val="18"/>
                <w:lang w:eastAsia="fr-FR"/>
              </w:rPr>
              <w:t xml:space="preserve">Je </w:t>
            </w:r>
            <w:r>
              <w:rPr>
                <w:rFonts w:eastAsia="Times New Roman" w:cs="Times New Roman"/>
                <w:b/>
                <w:color w:val="000000"/>
                <w:sz w:val="18"/>
                <w:szCs w:val="18"/>
                <w:lang w:eastAsia="fr-FR"/>
              </w:rPr>
              <w:t>renvoie sur l’adversaire</w:t>
            </w:r>
            <w:r>
              <w:rPr>
                <w:rFonts w:eastAsia="Times New Roman" w:cs="Times New Roman"/>
                <w:color w:val="000000"/>
                <w:sz w:val="18"/>
                <w:szCs w:val="18"/>
                <w:lang w:eastAsia="fr-FR"/>
              </w:rPr>
              <w:t>.</w:t>
            </w:r>
          </w:p>
          <w:p>
            <w:pPr>
              <w:pStyle w:val="Normal"/>
              <w:spacing w:lineRule="auto" w:line="240" w:before="0" w:after="0"/>
              <w:rPr>
                <w:rFonts w:eastAsia="Times New Roman" w:cs="Times New Roman"/>
                <w:b/>
                <w:b/>
                <w:color w:val="000000"/>
                <w:sz w:val="18"/>
                <w:szCs w:val="18"/>
                <w:lang w:eastAsia="fr-FR"/>
              </w:rPr>
            </w:pPr>
            <w:r>
              <w:rPr>
                <w:rFonts w:eastAsia="Times New Roman" w:cs="Times New Roman"/>
                <w:color w:val="000000"/>
                <w:sz w:val="18"/>
                <w:szCs w:val="18"/>
                <w:lang w:eastAsia="fr-FR"/>
              </w:rPr>
              <w:t xml:space="preserve">Je </w:t>
            </w:r>
            <w:r>
              <w:rPr>
                <w:rFonts w:eastAsia="Times New Roman" w:cs="Times New Roman"/>
                <w:b/>
                <w:color w:val="000000"/>
                <w:sz w:val="18"/>
                <w:szCs w:val="18"/>
                <w:lang w:eastAsia="fr-FR"/>
              </w:rPr>
              <w:t>marque grâce à des renvois réguliers.</w:t>
            </w:r>
          </w:p>
          <w:p>
            <w:pPr>
              <w:pStyle w:val="Normal"/>
              <w:spacing w:lineRule="auto" w:line="240" w:before="0" w:after="0"/>
              <w:rPr>
                <w:rFonts w:eastAsia="Times New Roman" w:cs="Times New Roman"/>
                <w:color w:val="000000"/>
                <w:sz w:val="18"/>
                <w:szCs w:val="18"/>
                <w:lang w:eastAsia="fr-FR"/>
              </w:rPr>
            </w:pPr>
            <w:r>
              <w:rPr>
                <w:rFonts w:eastAsia="Times New Roman" w:cs="Times New Roman"/>
                <w:color w:val="000000"/>
                <w:sz w:val="18"/>
                <w:szCs w:val="18"/>
                <w:lang w:eastAsia="fr-FR"/>
              </w:rPr>
              <w:t>J’attends encore la faute adverse</w:t>
            </w:r>
          </w:p>
        </w:tc>
        <w:tc>
          <w:tcPr>
            <w:tcW w:w="2624" w:type="dxa"/>
            <w:tcBorders/>
            <w:shd w:fill="auto" w:val="clear"/>
            <w:tcMar>
              <w:left w:w="108" w:type="dxa"/>
            </w:tcMar>
            <w:vAlign w:val="center"/>
          </w:tcPr>
          <w:p>
            <w:pPr>
              <w:pStyle w:val="Normal"/>
              <w:spacing w:lineRule="auto" w:line="240" w:before="0" w:after="0"/>
              <w:rPr>
                <w:rFonts w:eastAsia="Times New Roman" w:cs="Times New Roman"/>
                <w:color w:val="000000"/>
                <w:sz w:val="18"/>
                <w:szCs w:val="18"/>
                <w:lang w:eastAsia="fr-FR"/>
              </w:rPr>
            </w:pPr>
            <w:r>
              <w:rPr>
                <w:rFonts w:eastAsia="Times New Roman" w:cs="Times New Roman"/>
                <w:color w:val="000000"/>
                <w:sz w:val="18"/>
                <w:szCs w:val="18"/>
                <w:lang w:eastAsia="fr-FR"/>
              </w:rPr>
              <w:t xml:space="preserve">Je </w:t>
            </w:r>
            <w:r>
              <w:rPr>
                <w:rFonts w:eastAsia="Times New Roman" w:cs="Times New Roman"/>
                <w:b/>
                <w:color w:val="000000"/>
                <w:sz w:val="18"/>
                <w:szCs w:val="18"/>
                <w:lang w:eastAsia="fr-FR"/>
              </w:rPr>
              <w:t>construis mon jeu</w:t>
            </w:r>
            <w:r>
              <w:rPr>
                <w:rFonts w:eastAsia="Times New Roman" w:cs="Times New Roman"/>
                <w:color w:val="000000"/>
                <w:sz w:val="18"/>
                <w:szCs w:val="18"/>
                <w:lang w:eastAsia="fr-FR"/>
              </w:rPr>
              <w:t>.</w:t>
            </w:r>
          </w:p>
          <w:p>
            <w:pPr>
              <w:pStyle w:val="Normal"/>
              <w:spacing w:lineRule="auto" w:line="240" w:before="0" w:after="0"/>
              <w:rPr>
                <w:rFonts w:eastAsia="Times New Roman" w:cs="Times New Roman"/>
                <w:color w:val="000000"/>
                <w:sz w:val="18"/>
                <w:szCs w:val="18"/>
                <w:lang w:eastAsia="fr-FR"/>
              </w:rPr>
            </w:pPr>
            <w:r>
              <w:rPr>
                <w:rFonts w:eastAsia="Times New Roman" w:cs="Times New Roman"/>
                <w:color w:val="000000"/>
                <w:sz w:val="18"/>
                <w:szCs w:val="18"/>
                <w:lang w:eastAsia="fr-FR"/>
              </w:rPr>
              <w:t xml:space="preserve">Je </w:t>
            </w:r>
            <w:r>
              <w:rPr>
                <w:rFonts w:eastAsia="Times New Roman" w:cs="Times New Roman"/>
                <w:b/>
                <w:color w:val="000000"/>
                <w:sz w:val="18"/>
                <w:szCs w:val="18"/>
                <w:lang w:eastAsia="fr-FR"/>
              </w:rPr>
              <w:t>marque grâce à des renvois + variés</w:t>
            </w:r>
            <w:r>
              <w:rPr>
                <w:rFonts w:eastAsia="Times New Roman" w:cs="Times New Roman"/>
                <w:color w:val="000000"/>
                <w:sz w:val="18"/>
                <w:szCs w:val="18"/>
                <w:lang w:eastAsia="fr-FR"/>
              </w:rPr>
              <w:t xml:space="preserve"> (profondeur, largeur, vitesse).</w:t>
            </w:r>
          </w:p>
          <w:p>
            <w:pPr>
              <w:pStyle w:val="Normal"/>
              <w:spacing w:lineRule="auto" w:line="240" w:before="0" w:after="0"/>
              <w:rPr>
                <w:rFonts w:eastAsia="Times New Roman" w:cs="Times New Roman"/>
                <w:b/>
                <w:b/>
                <w:color w:val="000000"/>
                <w:sz w:val="18"/>
                <w:szCs w:val="18"/>
                <w:lang w:eastAsia="fr-FR"/>
              </w:rPr>
            </w:pPr>
            <w:r>
              <w:rPr>
                <w:rFonts w:eastAsia="Times New Roman" w:cs="Times New Roman"/>
                <w:color w:val="000000"/>
                <w:sz w:val="18"/>
                <w:szCs w:val="18"/>
                <w:lang w:eastAsia="fr-FR"/>
              </w:rPr>
              <w:t xml:space="preserve">Je </w:t>
            </w:r>
            <w:r>
              <w:rPr>
                <w:rFonts w:eastAsia="Times New Roman" w:cs="Times New Roman"/>
                <w:b/>
                <w:color w:val="000000"/>
                <w:sz w:val="18"/>
                <w:szCs w:val="18"/>
                <w:lang w:eastAsia="fr-FR"/>
              </w:rPr>
              <w:t>commence à éloigner le volant de l’adversaire.</w:t>
            </w:r>
          </w:p>
          <w:p>
            <w:pPr>
              <w:pStyle w:val="Normal"/>
              <w:spacing w:lineRule="auto" w:line="240" w:before="0" w:after="0"/>
              <w:rPr>
                <w:rFonts w:eastAsia="Times New Roman" w:cs="Times New Roman"/>
                <w:color w:val="000000"/>
                <w:sz w:val="18"/>
                <w:szCs w:val="18"/>
                <w:lang w:eastAsia="fr-FR"/>
              </w:rPr>
            </w:pPr>
            <w:r>
              <w:rPr>
                <w:rFonts w:eastAsia="Times New Roman" w:cs="Times New Roman"/>
                <w:color w:val="000000"/>
                <w:sz w:val="18"/>
                <w:szCs w:val="18"/>
                <w:lang w:eastAsia="fr-FR"/>
              </w:rPr>
              <w:t xml:space="preserve">Sur un volant haut, </w:t>
            </w:r>
            <w:r>
              <w:rPr>
                <w:rFonts w:eastAsia="Times New Roman" w:cs="Times New Roman"/>
                <w:b/>
                <w:color w:val="000000"/>
                <w:sz w:val="18"/>
                <w:szCs w:val="18"/>
                <w:lang w:eastAsia="fr-FR"/>
              </w:rPr>
              <w:t>je smashe</w:t>
            </w:r>
            <w:r>
              <w:rPr>
                <w:rFonts w:eastAsia="Times New Roman" w:cs="Times New Roman"/>
                <w:color w:val="000000"/>
                <w:sz w:val="18"/>
                <w:szCs w:val="18"/>
                <w:lang w:eastAsia="fr-FR"/>
              </w:rPr>
              <w:t>.</w:t>
            </w:r>
          </w:p>
        </w:tc>
        <w:tc>
          <w:tcPr>
            <w:tcW w:w="2537" w:type="dxa"/>
            <w:tcBorders/>
            <w:shd w:fill="auto" w:val="clear"/>
            <w:tcMar>
              <w:left w:w="108" w:type="dxa"/>
            </w:tcMar>
            <w:vAlign w:val="center"/>
          </w:tcPr>
          <w:p>
            <w:pPr>
              <w:pStyle w:val="Normal"/>
              <w:spacing w:lineRule="auto" w:line="240" w:before="0" w:after="0"/>
              <w:rPr>
                <w:rFonts w:eastAsia="Times New Roman" w:cs="Times New Roman"/>
                <w:color w:val="000000"/>
                <w:sz w:val="18"/>
                <w:szCs w:val="18"/>
                <w:lang w:eastAsia="fr-FR"/>
              </w:rPr>
            </w:pPr>
            <w:r>
              <w:rPr>
                <w:rFonts w:eastAsia="Times New Roman" w:cs="Times New Roman"/>
                <w:color w:val="000000"/>
                <w:sz w:val="18"/>
                <w:szCs w:val="18"/>
                <w:lang w:eastAsia="fr-FR"/>
              </w:rPr>
              <w:t xml:space="preserve">Je </w:t>
            </w:r>
            <w:r>
              <w:rPr>
                <w:rFonts w:eastAsia="Times New Roman" w:cs="Times New Roman"/>
                <w:b/>
                <w:color w:val="000000"/>
                <w:sz w:val="18"/>
                <w:szCs w:val="18"/>
                <w:lang w:eastAsia="fr-FR"/>
              </w:rPr>
              <w:t>construis mon jeu</w:t>
            </w:r>
            <w:r>
              <w:rPr>
                <w:rFonts w:eastAsia="Times New Roman" w:cs="Times New Roman"/>
                <w:color w:val="000000"/>
                <w:sz w:val="18"/>
                <w:szCs w:val="18"/>
                <w:lang w:eastAsia="fr-FR"/>
              </w:rPr>
              <w:t>.</w:t>
            </w:r>
          </w:p>
          <w:p>
            <w:pPr>
              <w:pStyle w:val="Normal"/>
              <w:spacing w:lineRule="auto" w:line="240" w:before="0" w:after="0"/>
              <w:rPr>
                <w:rFonts w:eastAsia="Times New Roman" w:cs="Times New Roman"/>
                <w:color w:val="000000"/>
                <w:sz w:val="18"/>
                <w:szCs w:val="18"/>
                <w:lang w:eastAsia="fr-FR"/>
              </w:rPr>
            </w:pPr>
            <w:r>
              <w:rPr>
                <w:rFonts w:eastAsia="Times New Roman" w:cs="Times New Roman"/>
                <w:color w:val="000000"/>
                <w:sz w:val="18"/>
                <w:szCs w:val="18"/>
                <w:lang w:eastAsia="fr-FR"/>
              </w:rPr>
              <w:t xml:space="preserve">Je </w:t>
            </w:r>
            <w:r>
              <w:rPr>
                <w:rFonts w:eastAsia="Times New Roman" w:cs="Times New Roman"/>
                <w:b/>
                <w:color w:val="000000"/>
                <w:sz w:val="18"/>
                <w:szCs w:val="18"/>
                <w:lang w:eastAsia="fr-FR"/>
              </w:rPr>
              <w:t>marque grâce à des trajectoires variées</w:t>
            </w:r>
            <w:r>
              <w:rPr>
                <w:rFonts w:eastAsia="Times New Roman" w:cs="Times New Roman"/>
                <w:color w:val="000000"/>
                <w:sz w:val="18"/>
                <w:szCs w:val="18"/>
                <w:lang w:eastAsia="fr-FR"/>
              </w:rPr>
              <w:t xml:space="preserve"> en alternant vitesse, amorties et placements.</w:t>
            </w:r>
          </w:p>
          <w:p>
            <w:pPr>
              <w:pStyle w:val="Normal"/>
              <w:spacing w:lineRule="auto" w:line="240" w:before="0" w:after="0"/>
              <w:rPr>
                <w:rFonts w:eastAsia="Times New Roman" w:cs="Times New Roman"/>
                <w:color w:val="000000"/>
                <w:sz w:val="18"/>
                <w:szCs w:val="18"/>
                <w:lang w:eastAsia="fr-FR"/>
              </w:rPr>
            </w:pPr>
            <w:r>
              <w:rPr>
                <w:rFonts w:eastAsia="Times New Roman" w:cs="Times New Roman"/>
                <w:color w:val="000000"/>
                <w:sz w:val="18"/>
                <w:szCs w:val="18"/>
                <w:lang w:eastAsia="fr-FR"/>
              </w:rPr>
              <w:t xml:space="preserve">Je </w:t>
            </w:r>
            <w:r>
              <w:rPr>
                <w:rFonts w:eastAsia="Times New Roman" w:cs="Times New Roman"/>
                <w:b/>
                <w:color w:val="000000"/>
                <w:sz w:val="18"/>
                <w:szCs w:val="18"/>
                <w:lang w:eastAsia="fr-FR"/>
              </w:rPr>
              <w:t>déplace l’adversaire</w:t>
            </w:r>
            <w:r>
              <w:rPr>
                <w:rFonts w:eastAsia="Times New Roman" w:cs="Times New Roman"/>
                <w:color w:val="000000"/>
                <w:sz w:val="18"/>
                <w:szCs w:val="18"/>
                <w:lang w:eastAsia="fr-FR"/>
              </w:rPr>
              <w:t>.</w:t>
            </w:r>
          </w:p>
          <w:p>
            <w:pPr>
              <w:pStyle w:val="Normal"/>
              <w:spacing w:lineRule="auto" w:line="240" w:before="0" w:after="0"/>
              <w:rPr>
                <w:rFonts w:eastAsia="Times New Roman" w:cs="Times New Roman"/>
                <w:color w:val="000000"/>
                <w:sz w:val="18"/>
                <w:szCs w:val="18"/>
                <w:lang w:eastAsia="fr-FR"/>
              </w:rPr>
            </w:pPr>
            <w:r>
              <w:rPr>
                <w:rFonts w:eastAsia="Times New Roman" w:cs="Times New Roman"/>
                <w:color w:val="000000"/>
                <w:sz w:val="18"/>
                <w:szCs w:val="18"/>
                <w:lang w:eastAsia="fr-FR"/>
              </w:rPr>
            </w:r>
          </w:p>
        </w:tc>
      </w:tr>
      <w:tr>
        <w:trPr/>
        <w:tc>
          <w:tcPr>
            <w:tcW w:w="16267" w:type="dxa"/>
            <w:gridSpan w:val="7"/>
            <w:tcBorders/>
            <w:shd w:color="auto" w:fill="D9D9D9" w:themeFill="background1" w:themeFillShade="d9" w:val="clear"/>
            <w:tcMar>
              <w:left w:w="108" w:type="dxa"/>
            </w:tcMar>
          </w:tcPr>
          <w:p>
            <w:pPr>
              <w:pStyle w:val="Normal"/>
              <w:spacing w:lineRule="auto" w:line="240" w:before="0" w:after="0"/>
              <w:rPr>
                <w:b/>
                <w:b/>
                <w:sz w:val="20"/>
                <w:szCs w:val="20"/>
              </w:rPr>
            </w:pPr>
            <w:r>
              <w:rPr>
                <w:b/>
                <w:sz w:val="20"/>
                <w:szCs w:val="20"/>
              </w:rPr>
              <w:t>DOMAINE 2 : LES METHODES ET OUTILS POUR APPRENDRE-  SE LES APPROPRIER PAR LA PRATIQUE</w:t>
            </w:r>
          </w:p>
        </w:tc>
      </w:tr>
      <w:tr>
        <w:trPr/>
        <w:tc>
          <w:tcPr>
            <w:tcW w:w="1944" w:type="dxa"/>
            <w:tcBorders/>
            <w:shd w:color="auto" w:fill="F2F2F2" w:themeFill="background1" w:themeFillShade="f2" w:val="clear"/>
            <w:tcMar>
              <w:left w:w="108" w:type="dxa"/>
            </w:tcMar>
          </w:tcPr>
          <w:p>
            <w:pPr>
              <w:pStyle w:val="Normal"/>
              <w:spacing w:lineRule="auto" w:line="240" w:before="0" w:after="0"/>
              <w:jc w:val="center"/>
              <w:rPr>
                <w:sz w:val="18"/>
                <w:szCs w:val="18"/>
              </w:rPr>
            </w:pPr>
            <w:r>
              <w:rPr>
                <w:sz w:val="18"/>
                <w:szCs w:val="18"/>
              </w:rPr>
            </w:r>
          </w:p>
          <w:p>
            <w:pPr>
              <w:pStyle w:val="Normal"/>
              <w:spacing w:lineRule="auto" w:line="240" w:before="0" w:after="0"/>
              <w:jc w:val="center"/>
              <w:rPr>
                <w:sz w:val="18"/>
                <w:szCs w:val="18"/>
              </w:rPr>
            </w:pPr>
            <w:r>
              <w:rPr>
                <w:sz w:val="18"/>
                <w:szCs w:val="18"/>
              </w:rPr>
            </w:r>
          </w:p>
          <w:p>
            <w:pPr>
              <w:pStyle w:val="Normal"/>
              <w:spacing w:lineRule="auto" w:line="240" w:before="0" w:after="0"/>
              <w:jc w:val="center"/>
              <w:rPr>
                <w:sz w:val="18"/>
                <w:szCs w:val="18"/>
              </w:rPr>
            </w:pPr>
            <w:r>
              <w:rPr>
                <w:sz w:val="18"/>
                <w:szCs w:val="18"/>
              </w:rPr>
              <w:t>Se constituer des outils de travail personnel et mettre en place des stratégies pour apprendre et comprendre</w:t>
            </w:r>
          </w:p>
        </w:tc>
        <w:tc>
          <w:tcPr>
            <w:tcW w:w="1974" w:type="dxa"/>
            <w:tcBorders/>
            <w:shd w:color="auto" w:fill="F2F2F2" w:themeFill="background1" w:themeFillShade="f2" w:val="clear"/>
            <w:tcMar>
              <w:left w:w="108" w:type="dxa"/>
            </w:tcMar>
          </w:tcPr>
          <w:p>
            <w:pPr>
              <w:pStyle w:val="Normal"/>
              <w:spacing w:lineRule="auto" w:line="240" w:before="0" w:after="0"/>
              <w:jc w:val="center"/>
              <w:rPr>
                <w:sz w:val="18"/>
                <w:szCs w:val="18"/>
              </w:rPr>
            </w:pPr>
            <w:r>
              <w:rPr>
                <w:sz w:val="18"/>
                <w:szCs w:val="18"/>
              </w:rPr>
            </w:r>
          </w:p>
          <w:p>
            <w:pPr>
              <w:pStyle w:val="Normal"/>
              <w:spacing w:lineRule="auto" w:line="240" w:before="0" w:after="0"/>
              <w:jc w:val="center"/>
              <w:rPr>
                <w:sz w:val="18"/>
                <w:szCs w:val="18"/>
              </w:rPr>
            </w:pPr>
            <w:r>
              <w:rPr>
                <w:sz w:val="18"/>
                <w:szCs w:val="18"/>
              </w:rPr>
              <w:t>Respecter les partenaires, les adversaires et l’arbitre.</w:t>
            </w:r>
          </w:p>
          <w:p>
            <w:pPr>
              <w:pStyle w:val="Normal"/>
              <w:spacing w:lineRule="auto" w:line="240" w:before="0" w:after="0"/>
              <w:jc w:val="center"/>
              <w:rPr>
                <w:sz w:val="18"/>
                <w:szCs w:val="18"/>
              </w:rPr>
            </w:pPr>
            <w:r>
              <w:rPr>
                <w:sz w:val="18"/>
                <w:szCs w:val="18"/>
              </w:rPr>
            </w:r>
          </w:p>
          <w:p>
            <w:pPr>
              <w:pStyle w:val="Normal"/>
              <w:spacing w:lineRule="auto" w:line="240" w:before="0" w:after="0"/>
              <w:jc w:val="center"/>
              <w:rPr>
                <w:sz w:val="18"/>
                <w:szCs w:val="18"/>
              </w:rPr>
            </w:pPr>
            <w:r>
              <w:rPr>
                <w:sz w:val="18"/>
                <w:szCs w:val="18"/>
              </w:rPr>
              <w:t>Assurer différents rôles sociaux inhérents à l’activité et à l’organisation groupe</w:t>
            </w:r>
          </w:p>
        </w:tc>
        <w:tc>
          <w:tcPr>
            <w:tcW w:w="2060" w:type="dxa"/>
            <w:tcBorders/>
            <w:shd w:color="auto" w:fill="D9D9D9" w:themeFill="background1" w:themeFillShade="d9" w:val="clear"/>
            <w:tcMar>
              <w:left w:w="108" w:type="dxa"/>
            </w:tcMar>
          </w:tcPr>
          <w:p>
            <w:pPr>
              <w:pStyle w:val="Normal"/>
              <w:spacing w:lineRule="auto" w:line="240" w:before="0" w:after="0"/>
              <w:jc w:val="center"/>
              <w:rPr>
                <w:b/>
                <w:b/>
                <w:sz w:val="18"/>
                <w:szCs w:val="18"/>
                <w:u w:val="single"/>
              </w:rPr>
            </w:pPr>
            <w:r>
              <w:rPr>
                <w:b/>
                <w:sz w:val="18"/>
                <w:szCs w:val="18"/>
                <w:u w:val="single"/>
              </w:rPr>
              <w:t>L’OBSERVATEUR/COACH</w:t>
            </w:r>
          </w:p>
          <w:p>
            <w:pPr>
              <w:pStyle w:val="Normal"/>
              <w:spacing w:lineRule="auto" w:line="240" w:before="0" w:after="0"/>
              <w:jc w:val="center"/>
              <w:rPr>
                <w:sz w:val="18"/>
                <w:szCs w:val="18"/>
              </w:rPr>
            </w:pPr>
            <w:r>
              <w:rPr>
                <w:sz w:val="18"/>
                <w:szCs w:val="18"/>
              </w:rPr>
            </w:r>
          </w:p>
          <w:p>
            <w:pPr>
              <w:pStyle w:val="Normal"/>
              <w:spacing w:lineRule="auto" w:line="240" w:before="0" w:after="0"/>
              <w:jc w:val="center"/>
              <w:rPr>
                <w:sz w:val="18"/>
                <w:szCs w:val="18"/>
              </w:rPr>
            </w:pPr>
            <w:r>
              <w:rPr>
                <w:sz w:val="18"/>
                <w:szCs w:val="18"/>
              </w:rPr>
              <w:t>Observer et analyser</w:t>
            </w:r>
          </w:p>
          <w:p>
            <w:pPr>
              <w:pStyle w:val="Normal"/>
              <w:spacing w:lineRule="auto" w:line="240" w:before="0" w:after="0"/>
              <w:jc w:val="center"/>
              <w:rPr>
                <w:sz w:val="18"/>
                <w:szCs w:val="18"/>
              </w:rPr>
            </w:pPr>
            <w:r>
              <w:rPr>
                <w:sz w:val="18"/>
                <w:szCs w:val="18"/>
              </w:rPr>
              <w:t xml:space="preserve">le jeu pour repasser d’une logique d’affrontement à </w:t>
            </w:r>
          </w:p>
          <w:p>
            <w:pPr>
              <w:pStyle w:val="Normal"/>
              <w:spacing w:lineRule="auto" w:line="240" w:before="0" w:after="0"/>
              <w:jc w:val="center"/>
              <w:rPr>
                <w:sz w:val="18"/>
                <w:szCs w:val="18"/>
              </w:rPr>
            </w:pPr>
            <w:r>
              <w:rPr>
                <w:sz w:val="18"/>
                <w:szCs w:val="18"/>
              </w:rPr>
              <w:t xml:space="preserve">une logique d’apprentissage </w:t>
            </w:r>
          </w:p>
          <w:p>
            <w:pPr>
              <w:pStyle w:val="Normal"/>
              <w:spacing w:lineRule="auto" w:line="240" w:before="0" w:after="0"/>
              <w:jc w:val="center"/>
              <w:rPr>
                <w:rFonts w:ascii="Comic Sans MS" w:hAnsi="Comic Sans MS" w:eastAsia="Times New Roman" w:cs="Times New Roman"/>
                <w:color w:val="000000"/>
                <w:sz w:val="18"/>
                <w:szCs w:val="18"/>
                <w:lang w:eastAsia="fr-FR"/>
              </w:rPr>
            </w:pPr>
            <w:r>
              <w:rPr>
                <w:sz w:val="18"/>
                <w:szCs w:val="18"/>
              </w:rPr>
              <w:t>par le jeu</w:t>
            </w:r>
          </w:p>
        </w:tc>
        <w:tc>
          <w:tcPr>
            <w:tcW w:w="2538" w:type="dxa"/>
            <w:tcBorders/>
            <w:shd w:fill="auto" w:val="clear"/>
            <w:tcMar>
              <w:left w:w="108" w:type="dxa"/>
            </w:tcMar>
            <w:vAlign w:val="center"/>
          </w:tcPr>
          <w:p>
            <w:pPr>
              <w:pStyle w:val="Normal"/>
              <w:spacing w:lineRule="auto" w:line="240" w:before="0" w:after="0"/>
              <w:rPr>
                <w:b/>
                <w:b/>
                <w:sz w:val="20"/>
                <w:szCs w:val="20"/>
              </w:rPr>
            </w:pPr>
            <w:r>
              <w:rPr>
                <w:sz w:val="20"/>
                <w:szCs w:val="20"/>
              </w:rPr>
              <w:t xml:space="preserve">Je ne suis </w:t>
            </w:r>
            <w:r>
              <w:rPr>
                <w:b/>
                <w:sz w:val="20"/>
                <w:szCs w:val="20"/>
              </w:rPr>
              <w:t>pas attentif au jeu.</w:t>
            </w:r>
          </w:p>
          <w:p>
            <w:pPr>
              <w:pStyle w:val="Normal"/>
              <w:spacing w:lineRule="auto" w:line="240" w:before="0" w:after="0"/>
              <w:rPr>
                <w:b/>
                <w:b/>
                <w:sz w:val="20"/>
                <w:szCs w:val="20"/>
              </w:rPr>
            </w:pPr>
            <w:r>
              <w:rPr>
                <w:b/>
                <w:sz w:val="20"/>
                <w:szCs w:val="20"/>
              </w:rPr>
            </w:r>
          </w:p>
          <w:p>
            <w:pPr>
              <w:pStyle w:val="Normal"/>
              <w:spacing w:lineRule="auto" w:line="240" w:before="0" w:after="0"/>
              <w:rPr>
                <w:rFonts w:eastAsia="Times New Roman" w:cs="Times New Roman"/>
                <w:color w:val="000000"/>
                <w:sz w:val="20"/>
                <w:szCs w:val="20"/>
                <w:lang w:eastAsia="fr-FR"/>
              </w:rPr>
            </w:pPr>
            <w:r>
              <w:rPr>
                <w:rFonts w:eastAsia="Times New Roman" w:cs="Times New Roman"/>
                <w:color w:val="000000"/>
                <w:sz w:val="20"/>
                <w:szCs w:val="20"/>
                <w:lang w:eastAsia="fr-FR"/>
              </w:rPr>
              <w:t xml:space="preserve">Les </w:t>
            </w:r>
            <w:r>
              <w:rPr>
                <w:rFonts w:eastAsia="Times New Roman" w:cs="Times New Roman"/>
                <w:b/>
                <w:color w:val="000000"/>
                <w:sz w:val="20"/>
                <w:szCs w:val="20"/>
                <w:lang w:eastAsia="fr-FR"/>
              </w:rPr>
              <w:t xml:space="preserve">données </w:t>
            </w:r>
            <w:r>
              <w:rPr>
                <w:rFonts w:eastAsia="Times New Roman" w:cs="Times New Roman"/>
                <w:color w:val="000000"/>
                <w:sz w:val="20"/>
                <w:szCs w:val="20"/>
                <w:lang w:eastAsia="fr-FR"/>
              </w:rPr>
              <w:t xml:space="preserve">relevées sont </w:t>
            </w:r>
            <w:r>
              <w:rPr>
                <w:rFonts w:eastAsia="Times New Roman" w:cs="Times New Roman"/>
                <w:b/>
                <w:color w:val="000000"/>
                <w:sz w:val="20"/>
                <w:szCs w:val="20"/>
                <w:lang w:eastAsia="fr-FR"/>
              </w:rPr>
              <w:t>fausses ou incomplètes</w:t>
            </w:r>
            <w:r>
              <w:rPr>
                <w:rFonts w:eastAsia="Times New Roman" w:cs="Times New Roman"/>
                <w:color w:val="000000"/>
                <w:sz w:val="20"/>
                <w:szCs w:val="20"/>
                <w:lang w:eastAsia="fr-FR"/>
              </w:rPr>
              <w:t>.</w:t>
            </w:r>
          </w:p>
          <w:p>
            <w:pPr>
              <w:pStyle w:val="Normal"/>
              <w:spacing w:lineRule="auto" w:line="240" w:before="0" w:after="0"/>
              <w:rPr>
                <w:rFonts w:eastAsia="Times New Roman" w:cs="Times New Roman"/>
                <w:color w:val="000000"/>
                <w:sz w:val="20"/>
                <w:szCs w:val="20"/>
                <w:lang w:eastAsia="fr-FR"/>
              </w:rPr>
            </w:pPr>
            <w:r>
              <w:rPr>
                <w:rFonts w:eastAsia="Times New Roman" w:cs="Times New Roman"/>
                <w:color w:val="000000"/>
                <w:sz w:val="20"/>
                <w:szCs w:val="20"/>
                <w:lang w:eastAsia="fr-FR"/>
              </w:rPr>
            </w:r>
          </w:p>
          <w:p>
            <w:pPr>
              <w:pStyle w:val="Normal"/>
              <w:spacing w:lineRule="auto" w:line="240" w:before="0" w:after="0"/>
              <w:rPr>
                <w:rFonts w:eastAsia="Times New Roman" w:cs="Times New Roman"/>
                <w:color w:val="000000"/>
                <w:sz w:val="20"/>
                <w:szCs w:val="20"/>
                <w:lang w:eastAsia="fr-FR"/>
              </w:rPr>
            </w:pPr>
            <w:r>
              <w:rPr>
                <w:rFonts w:eastAsia="Times New Roman" w:cs="Times New Roman"/>
                <w:color w:val="000000"/>
                <w:sz w:val="20"/>
                <w:szCs w:val="20"/>
                <w:lang w:eastAsia="fr-FR"/>
              </w:rPr>
              <w:t xml:space="preserve">Je ne donne </w:t>
            </w:r>
            <w:r>
              <w:rPr>
                <w:rFonts w:eastAsia="Times New Roman" w:cs="Times New Roman"/>
                <w:b/>
                <w:color w:val="000000"/>
                <w:sz w:val="20"/>
                <w:szCs w:val="20"/>
                <w:lang w:eastAsia="fr-FR"/>
              </w:rPr>
              <w:t>pas de conseils</w:t>
            </w:r>
            <w:r>
              <w:rPr>
                <w:rFonts w:eastAsia="Times New Roman" w:cs="Times New Roman"/>
                <w:color w:val="000000"/>
                <w:sz w:val="20"/>
                <w:szCs w:val="20"/>
                <w:lang w:eastAsia="fr-FR"/>
              </w:rPr>
              <w:t>.</w:t>
            </w:r>
          </w:p>
        </w:tc>
        <w:tc>
          <w:tcPr>
            <w:tcW w:w="2590" w:type="dxa"/>
            <w:tcBorders/>
            <w:shd w:fill="auto" w:val="clear"/>
            <w:tcMar>
              <w:left w:w="108" w:type="dxa"/>
            </w:tcMar>
            <w:vAlign w:val="center"/>
          </w:tcPr>
          <w:p>
            <w:pPr>
              <w:pStyle w:val="Normal"/>
              <w:spacing w:lineRule="auto" w:line="240" w:before="0" w:after="0"/>
              <w:rPr>
                <w:sz w:val="20"/>
                <w:szCs w:val="20"/>
              </w:rPr>
            </w:pPr>
            <w:r>
              <w:rPr>
                <w:sz w:val="20"/>
                <w:szCs w:val="20"/>
              </w:rPr>
              <w:t xml:space="preserve">Je suis </w:t>
            </w:r>
            <w:r>
              <w:rPr>
                <w:b/>
                <w:sz w:val="20"/>
                <w:szCs w:val="20"/>
              </w:rPr>
              <w:t>attentif au jeu</w:t>
            </w:r>
            <w:r>
              <w:rPr>
                <w:sz w:val="20"/>
                <w:szCs w:val="20"/>
              </w:rPr>
              <w:t>.</w:t>
            </w:r>
          </w:p>
          <w:p>
            <w:pPr>
              <w:pStyle w:val="Normal"/>
              <w:spacing w:lineRule="auto" w:line="240" w:before="0" w:after="0"/>
              <w:rPr>
                <w:sz w:val="20"/>
                <w:szCs w:val="20"/>
              </w:rPr>
            </w:pPr>
            <w:r>
              <w:rPr>
                <w:sz w:val="20"/>
                <w:szCs w:val="20"/>
              </w:rPr>
            </w:r>
          </w:p>
          <w:p>
            <w:pPr>
              <w:pStyle w:val="Normal"/>
              <w:spacing w:lineRule="auto" w:line="240" w:before="0" w:after="0"/>
              <w:rPr>
                <w:rFonts w:eastAsia="Times New Roman" w:cs="Times New Roman"/>
                <w:b/>
                <w:b/>
                <w:color w:val="000000"/>
                <w:sz w:val="20"/>
                <w:szCs w:val="20"/>
                <w:lang w:eastAsia="fr-FR"/>
              </w:rPr>
            </w:pPr>
            <w:r>
              <w:rPr>
                <w:rFonts w:eastAsia="Times New Roman" w:cs="Times New Roman"/>
                <w:color w:val="000000"/>
                <w:sz w:val="20"/>
                <w:szCs w:val="20"/>
                <w:lang w:eastAsia="fr-FR"/>
              </w:rPr>
              <w:t xml:space="preserve">Les </w:t>
            </w:r>
            <w:r>
              <w:rPr>
                <w:rFonts w:eastAsia="Times New Roman" w:cs="Times New Roman"/>
                <w:b/>
                <w:color w:val="000000"/>
                <w:sz w:val="20"/>
                <w:szCs w:val="20"/>
                <w:lang w:eastAsia="fr-FR"/>
              </w:rPr>
              <w:t xml:space="preserve">données </w:t>
            </w:r>
            <w:r>
              <w:rPr>
                <w:rFonts w:eastAsia="Times New Roman" w:cs="Times New Roman"/>
                <w:color w:val="000000"/>
                <w:sz w:val="20"/>
                <w:szCs w:val="20"/>
                <w:lang w:eastAsia="fr-FR"/>
              </w:rPr>
              <w:t xml:space="preserve">relevées sont </w:t>
            </w:r>
            <w:r>
              <w:rPr>
                <w:rFonts w:eastAsia="Times New Roman" w:cs="Times New Roman"/>
                <w:b/>
                <w:color w:val="000000"/>
                <w:sz w:val="20"/>
                <w:szCs w:val="20"/>
                <w:lang w:eastAsia="fr-FR"/>
              </w:rPr>
              <w:t>fiables.</w:t>
            </w:r>
          </w:p>
          <w:p>
            <w:pPr>
              <w:pStyle w:val="Normal"/>
              <w:spacing w:lineRule="auto" w:line="240" w:before="0" w:after="0"/>
              <w:rPr>
                <w:rFonts w:eastAsia="Times New Roman" w:cs="Times New Roman"/>
                <w:color w:val="000000"/>
                <w:sz w:val="20"/>
                <w:szCs w:val="20"/>
                <w:lang w:eastAsia="fr-FR"/>
              </w:rPr>
            </w:pPr>
            <w:r>
              <w:rPr>
                <w:rFonts w:eastAsia="Times New Roman" w:cs="Times New Roman"/>
                <w:color w:val="000000"/>
                <w:sz w:val="20"/>
                <w:szCs w:val="20"/>
                <w:lang w:eastAsia="fr-FR"/>
              </w:rPr>
            </w:r>
          </w:p>
          <w:p>
            <w:pPr>
              <w:pStyle w:val="Normal"/>
              <w:spacing w:lineRule="auto" w:line="240" w:before="0" w:after="0"/>
              <w:rPr>
                <w:rFonts w:eastAsia="Times New Roman" w:cs="Times New Roman"/>
                <w:color w:val="000000"/>
                <w:sz w:val="20"/>
                <w:szCs w:val="20"/>
                <w:lang w:eastAsia="fr-FR"/>
              </w:rPr>
            </w:pPr>
            <w:r>
              <w:rPr>
                <w:rFonts w:eastAsia="Times New Roman" w:cs="Times New Roman"/>
                <w:color w:val="000000"/>
                <w:sz w:val="20"/>
                <w:szCs w:val="20"/>
                <w:lang w:eastAsia="fr-FR"/>
              </w:rPr>
              <w:t xml:space="preserve">Je </w:t>
            </w:r>
            <w:r>
              <w:rPr>
                <w:rFonts w:eastAsia="Times New Roman" w:cs="Times New Roman"/>
                <w:color w:val="000000"/>
                <w:sz w:val="18"/>
                <w:szCs w:val="18"/>
                <w:lang w:eastAsia="fr-FR"/>
              </w:rPr>
              <w:t xml:space="preserve">donne des conseils factuels </w:t>
            </w:r>
            <w:r>
              <w:rPr>
                <w:rFonts w:eastAsia="Times New Roman" w:cs="Times New Roman"/>
                <w:b/>
                <w:color w:val="000000"/>
                <w:sz w:val="18"/>
                <w:szCs w:val="18"/>
                <w:lang w:eastAsia="fr-FR"/>
              </w:rPr>
              <w:t>= je retranscris les données.</w:t>
            </w:r>
          </w:p>
        </w:tc>
        <w:tc>
          <w:tcPr>
            <w:tcW w:w="2624" w:type="dxa"/>
            <w:tcBorders/>
            <w:shd w:fill="auto" w:val="clear"/>
            <w:tcMar>
              <w:left w:w="108" w:type="dxa"/>
            </w:tcMar>
            <w:vAlign w:val="center"/>
          </w:tcPr>
          <w:p>
            <w:pPr>
              <w:pStyle w:val="Normal"/>
              <w:spacing w:lineRule="auto" w:line="240" w:before="0" w:after="0"/>
              <w:rPr>
                <w:b/>
                <w:b/>
                <w:sz w:val="20"/>
                <w:szCs w:val="20"/>
              </w:rPr>
            </w:pPr>
            <w:r>
              <w:rPr>
                <w:sz w:val="20"/>
                <w:szCs w:val="20"/>
              </w:rPr>
              <w:t xml:space="preserve">Je suis </w:t>
            </w:r>
            <w:r>
              <w:rPr>
                <w:b/>
                <w:sz w:val="20"/>
                <w:szCs w:val="20"/>
              </w:rPr>
              <w:t>attentif au jeu et impliqué.</w:t>
            </w:r>
          </w:p>
          <w:p>
            <w:pPr>
              <w:pStyle w:val="Normal"/>
              <w:spacing w:lineRule="auto" w:line="240" w:before="0" w:after="0"/>
              <w:rPr>
                <w:sz w:val="20"/>
                <w:szCs w:val="20"/>
              </w:rPr>
            </w:pPr>
            <w:r>
              <w:rPr>
                <w:sz w:val="20"/>
                <w:szCs w:val="20"/>
              </w:rPr>
            </w:r>
          </w:p>
          <w:p>
            <w:pPr>
              <w:pStyle w:val="Normal"/>
              <w:spacing w:lineRule="auto" w:line="240" w:before="0" w:after="0"/>
              <w:rPr>
                <w:rFonts w:eastAsia="Times New Roman" w:cs="Times New Roman"/>
                <w:b/>
                <w:b/>
                <w:color w:val="000000"/>
                <w:sz w:val="20"/>
                <w:szCs w:val="20"/>
                <w:lang w:eastAsia="fr-FR"/>
              </w:rPr>
            </w:pPr>
            <w:r>
              <w:rPr>
                <w:rFonts w:eastAsia="Times New Roman" w:cs="Times New Roman"/>
                <w:color w:val="000000"/>
                <w:sz w:val="20"/>
                <w:szCs w:val="20"/>
                <w:lang w:eastAsia="fr-FR"/>
              </w:rPr>
              <w:t xml:space="preserve">Les </w:t>
            </w:r>
            <w:r>
              <w:rPr>
                <w:rFonts w:eastAsia="Times New Roman" w:cs="Times New Roman"/>
                <w:b/>
                <w:color w:val="000000"/>
                <w:sz w:val="20"/>
                <w:szCs w:val="20"/>
                <w:lang w:eastAsia="fr-FR"/>
              </w:rPr>
              <w:t xml:space="preserve">données </w:t>
            </w:r>
            <w:r>
              <w:rPr>
                <w:rFonts w:eastAsia="Times New Roman" w:cs="Times New Roman"/>
                <w:color w:val="000000"/>
                <w:sz w:val="20"/>
                <w:szCs w:val="20"/>
                <w:lang w:eastAsia="fr-FR"/>
              </w:rPr>
              <w:t xml:space="preserve">relevées sont </w:t>
            </w:r>
            <w:r>
              <w:rPr>
                <w:rFonts w:eastAsia="Times New Roman" w:cs="Times New Roman"/>
                <w:b/>
                <w:color w:val="000000"/>
                <w:sz w:val="20"/>
                <w:szCs w:val="20"/>
                <w:lang w:eastAsia="fr-FR"/>
              </w:rPr>
              <w:t>fiables.</w:t>
            </w:r>
          </w:p>
          <w:p>
            <w:pPr>
              <w:pStyle w:val="Normal"/>
              <w:spacing w:lineRule="auto" w:line="240" w:before="0" w:after="0"/>
              <w:rPr>
                <w:sz w:val="20"/>
                <w:szCs w:val="20"/>
              </w:rPr>
            </w:pPr>
            <w:r>
              <w:rPr>
                <w:sz w:val="20"/>
                <w:szCs w:val="20"/>
              </w:rPr>
            </w:r>
          </w:p>
          <w:p>
            <w:pPr>
              <w:pStyle w:val="Normal"/>
              <w:spacing w:lineRule="auto" w:line="240" w:before="0" w:after="0"/>
              <w:rPr>
                <w:rFonts w:eastAsia="Times New Roman" w:cs="Times New Roman"/>
                <w:color w:val="000000"/>
                <w:sz w:val="20"/>
                <w:szCs w:val="20"/>
                <w:lang w:eastAsia="fr-FR"/>
              </w:rPr>
            </w:pPr>
            <w:r>
              <w:rPr>
                <w:rFonts w:eastAsia="Times New Roman" w:cs="Times New Roman"/>
                <w:color w:val="000000"/>
                <w:sz w:val="20"/>
                <w:szCs w:val="20"/>
                <w:lang w:eastAsia="fr-FR"/>
              </w:rPr>
              <w:t xml:space="preserve">Je donne un </w:t>
            </w:r>
            <w:r>
              <w:rPr>
                <w:rFonts w:eastAsia="Times New Roman" w:cs="Times New Roman"/>
                <w:b/>
                <w:color w:val="000000"/>
                <w:sz w:val="20"/>
                <w:szCs w:val="20"/>
                <w:lang w:eastAsia="fr-FR"/>
              </w:rPr>
              <w:t>conseil  simple</w:t>
            </w:r>
            <w:r>
              <w:rPr>
                <w:rFonts w:eastAsia="Times New Roman" w:cs="Times New Roman"/>
                <w:color w:val="000000"/>
                <w:sz w:val="20"/>
                <w:szCs w:val="20"/>
                <w:lang w:eastAsia="fr-FR"/>
              </w:rPr>
              <w:t xml:space="preserve">, juste sur le </w:t>
            </w:r>
            <w:r>
              <w:rPr>
                <w:rFonts w:eastAsia="Times New Roman" w:cs="Times New Roman"/>
                <w:b/>
                <w:color w:val="000000"/>
                <w:sz w:val="20"/>
                <w:szCs w:val="20"/>
                <w:lang w:eastAsia="fr-FR"/>
              </w:rPr>
              <w:t>point faible/ fort</w:t>
            </w:r>
            <w:r>
              <w:rPr>
                <w:rFonts w:eastAsia="Times New Roman" w:cs="Times New Roman"/>
                <w:color w:val="000000"/>
                <w:sz w:val="20"/>
                <w:szCs w:val="20"/>
                <w:lang w:eastAsia="fr-FR"/>
              </w:rPr>
              <w:t>.</w:t>
            </w:r>
          </w:p>
        </w:tc>
        <w:tc>
          <w:tcPr>
            <w:tcW w:w="2537" w:type="dxa"/>
            <w:tcBorders/>
            <w:shd w:fill="auto" w:val="clear"/>
            <w:tcMar>
              <w:left w:w="108" w:type="dxa"/>
            </w:tcMar>
            <w:vAlign w:val="center"/>
          </w:tcPr>
          <w:p>
            <w:pPr>
              <w:pStyle w:val="Normal"/>
              <w:spacing w:lineRule="auto" w:line="240" w:before="0" w:after="0"/>
              <w:rPr>
                <w:rFonts w:eastAsia="Times New Roman" w:cs="Times New Roman"/>
                <w:color w:val="000000"/>
                <w:sz w:val="20"/>
                <w:szCs w:val="20"/>
                <w:lang w:eastAsia="fr-FR"/>
              </w:rPr>
            </w:pPr>
            <w:r>
              <w:rPr>
                <w:sz w:val="20"/>
                <w:szCs w:val="20"/>
              </w:rPr>
              <w:t xml:space="preserve">Je suis </w:t>
            </w:r>
            <w:r>
              <w:rPr>
                <w:b/>
                <w:sz w:val="20"/>
                <w:szCs w:val="20"/>
              </w:rPr>
              <w:t>très attentif</w:t>
            </w:r>
            <w:r>
              <w:rPr>
                <w:rFonts w:eastAsia="Times New Roman" w:cs="Times New Roman"/>
                <w:color w:val="000000"/>
                <w:sz w:val="20"/>
                <w:szCs w:val="20"/>
                <w:lang w:eastAsia="fr-FR"/>
              </w:rPr>
              <w:t>.</w:t>
            </w:r>
          </w:p>
          <w:p>
            <w:pPr>
              <w:pStyle w:val="Normal"/>
              <w:spacing w:lineRule="auto" w:line="240" w:before="0" w:after="0"/>
              <w:rPr>
                <w:sz w:val="20"/>
                <w:szCs w:val="20"/>
              </w:rPr>
            </w:pPr>
            <w:r>
              <w:rPr>
                <w:sz w:val="20"/>
                <w:szCs w:val="20"/>
              </w:rPr>
            </w:r>
          </w:p>
          <w:p>
            <w:pPr>
              <w:pStyle w:val="Normal"/>
              <w:spacing w:lineRule="auto" w:line="240" w:before="0" w:after="0"/>
              <w:rPr>
                <w:rFonts w:eastAsia="Times New Roman" w:cs="Times New Roman"/>
                <w:color w:val="000000"/>
                <w:sz w:val="20"/>
                <w:szCs w:val="20"/>
                <w:lang w:eastAsia="fr-FR"/>
              </w:rPr>
            </w:pPr>
            <w:r>
              <w:rPr>
                <w:rFonts w:eastAsia="Times New Roman" w:cs="Times New Roman"/>
                <w:color w:val="000000"/>
                <w:sz w:val="20"/>
                <w:szCs w:val="20"/>
                <w:lang w:eastAsia="fr-FR"/>
              </w:rPr>
              <w:t xml:space="preserve">Je donne des </w:t>
            </w:r>
            <w:r>
              <w:rPr>
                <w:rFonts w:eastAsia="Times New Roman" w:cs="Times New Roman"/>
                <w:b/>
                <w:color w:val="000000"/>
                <w:sz w:val="20"/>
                <w:szCs w:val="20"/>
                <w:lang w:eastAsia="fr-FR"/>
              </w:rPr>
              <w:t>conseils varié</w:t>
            </w:r>
            <w:r>
              <w:rPr>
                <w:rFonts w:eastAsia="Times New Roman" w:cs="Times New Roman"/>
                <w:color w:val="000000"/>
                <w:sz w:val="20"/>
                <w:szCs w:val="20"/>
                <w:lang w:eastAsia="fr-FR"/>
              </w:rPr>
              <w:t>s = les</w:t>
            </w:r>
            <w:r>
              <w:rPr>
                <w:rFonts w:eastAsia="Times New Roman" w:cs="Times New Roman"/>
                <w:b/>
                <w:color w:val="000000"/>
                <w:sz w:val="20"/>
                <w:szCs w:val="20"/>
                <w:lang w:eastAsia="fr-FR"/>
              </w:rPr>
              <w:t xml:space="preserve"> points faibles / forts des joueurs, une stratégie de jeu, une réponse.</w:t>
            </w:r>
          </w:p>
        </w:tc>
      </w:tr>
      <w:tr>
        <w:trPr/>
        <w:tc>
          <w:tcPr>
            <w:tcW w:w="16267" w:type="dxa"/>
            <w:gridSpan w:val="7"/>
            <w:tcBorders/>
            <w:shd w:color="auto" w:fill="D9D9D9" w:themeFill="background1" w:themeFillShade="d9" w:val="clear"/>
            <w:tcMar>
              <w:left w:w="108" w:type="dxa"/>
            </w:tcMar>
          </w:tcPr>
          <w:p>
            <w:pPr>
              <w:pStyle w:val="Normal"/>
              <w:spacing w:lineRule="auto" w:line="240" w:before="0" w:after="0"/>
              <w:rPr>
                <w:b/>
                <w:b/>
                <w:sz w:val="20"/>
                <w:szCs w:val="20"/>
              </w:rPr>
            </w:pPr>
            <w:r>
              <w:rPr>
                <w:b/>
                <w:sz w:val="20"/>
                <w:szCs w:val="20"/>
              </w:rPr>
              <w:t>DOMAINE 3 : LA FORMATION DE LA PERSONNE ET DU CITOYEN  -  PARTAGER DES REGLES, ASSUMER DES RÔLES ET DES RESPONSABILITES</w:t>
            </w:r>
          </w:p>
        </w:tc>
      </w:tr>
      <w:tr>
        <w:trPr/>
        <w:tc>
          <w:tcPr>
            <w:tcW w:w="1944" w:type="dxa"/>
            <w:tcBorders/>
            <w:shd w:color="auto" w:fill="F2F2F2" w:themeFill="background1" w:themeFillShade="f2" w:val="clear"/>
            <w:tcMar>
              <w:left w:w="108" w:type="dxa"/>
            </w:tcMar>
          </w:tcPr>
          <w:p>
            <w:pPr>
              <w:pStyle w:val="Normal"/>
              <w:spacing w:lineRule="auto" w:line="240" w:before="0" w:after="0"/>
              <w:jc w:val="center"/>
              <w:rPr>
                <w:sz w:val="18"/>
                <w:szCs w:val="18"/>
              </w:rPr>
            </w:pPr>
            <w:r>
              <w:rPr>
                <w:sz w:val="18"/>
                <w:szCs w:val="18"/>
              </w:rPr>
            </w:r>
          </w:p>
          <w:p>
            <w:pPr>
              <w:pStyle w:val="Normal"/>
              <w:spacing w:lineRule="auto" w:line="240" w:before="0" w:after="0"/>
              <w:jc w:val="center"/>
              <w:rPr>
                <w:sz w:val="18"/>
                <w:szCs w:val="18"/>
              </w:rPr>
            </w:pPr>
            <w:r>
              <w:rPr>
                <w:sz w:val="18"/>
                <w:szCs w:val="18"/>
              </w:rPr>
            </w:r>
          </w:p>
          <w:p>
            <w:pPr>
              <w:pStyle w:val="Normal"/>
              <w:spacing w:lineRule="auto" w:line="240" w:before="0" w:after="0"/>
              <w:jc w:val="center"/>
              <w:rPr>
                <w:sz w:val="18"/>
                <w:szCs w:val="18"/>
              </w:rPr>
            </w:pPr>
            <w:r>
              <w:rPr>
                <w:sz w:val="18"/>
                <w:szCs w:val="18"/>
              </w:rPr>
            </w:r>
          </w:p>
          <w:p>
            <w:pPr>
              <w:pStyle w:val="Normal"/>
              <w:spacing w:lineRule="auto" w:line="240" w:before="0" w:after="0"/>
              <w:jc w:val="center"/>
              <w:rPr>
                <w:sz w:val="18"/>
                <w:szCs w:val="18"/>
              </w:rPr>
            </w:pPr>
            <w:r>
              <w:rPr>
                <w:sz w:val="18"/>
                <w:szCs w:val="18"/>
              </w:rPr>
              <w:t xml:space="preserve">Comprendre </w:t>
            </w:r>
          </w:p>
          <w:p>
            <w:pPr>
              <w:pStyle w:val="Normal"/>
              <w:spacing w:lineRule="auto" w:line="240" w:before="0" w:after="0"/>
              <w:jc w:val="center"/>
              <w:rPr>
                <w:sz w:val="18"/>
                <w:szCs w:val="18"/>
              </w:rPr>
            </w:pPr>
            <w:r>
              <w:rPr>
                <w:sz w:val="18"/>
                <w:szCs w:val="18"/>
              </w:rPr>
              <w:t>la règle et le droit</w:t>
            </w:r>
          </w:p>
        </w:tc>
        <w:tc>
          <w:tcPr>
            <w:tcW w:w="1974" w:type="dxa"/>
            <w:tcBorders/>
            <w:shd w:color="auto" w:fill="F2F2F2" w:themeFill="background1" w:themeFillShade="f2" w:val="clear"/>
            <w:tcMar>
              <w:left w:w="108" w:type="dxa"/>
            </w:tcMar>
          </w:tcPr>
          <w:p>
            <w:pPr>
              <w:pStyle w:val="Normal"/>
              <w:spacing w:lineRule="auto" w:line="240" w:before="0" w:after="0"/>
              <w:jc w:val="center"/>
              <w:rPr>
                <w:sz w:val="18"/>
                <w:szCs w:val="18"/>
              </w:rPr>
            </w:pPr>
            <w:r>
              <w:rPr>
                <w:sz w:val="18"/>
                <w:szCs w:val="18"/>
              </w:rPr>
              <w:t>Respecter les partenaires, les adversaires et l’arbitre.</w:t>
            </w:r>
          </w:p>
          <w:p>
            <w:pPr>
              <w:pStyle w:val="Normal"/>
              <w:spacing w:lineRule="auto" w:line="240" w:before="0" w:after="0"/>
              <w:jc w:val="center"/>
              <w:rPr>
                <w:sz w:val="18"/>
                <w:szCs w:val="18"/>
              </w:rPr>
            </w:pPr>
            <w:r>
              <w:rPr>
                <w:sz w:val="18"/>
                <w:szCs w:val="18"/>
              </w:rPr>
            </w:r>
          </w:p>
          <w:p>
            <w:pPr>
              <w:pStyle w:val="Normal"/>
              <w:spacing w:lineRule="auto" w:line="240" w:before="0" w:after="0"/>
              <w:jc w:val="center"/>
              <w:rPr>
                <w:sz w:val="18"/>
                <w:szCs w:val="18"/>
              </w:rPr>
            </w:pPr>
            <w:r>
              <w:rPr>
                <w:sz w:val="18"/>
                <w:szCs w:val="18"/>
              </w:rPr>
              <w:t xml:space="preserve">Assurer </w:t>
            </w:r>
          </w:p>
          <w:p>
            <w:pPr>
              <w:pStyle w:val="Normal"/>
              <w:spacing w:lineRule="auto" w:line="240" w:before="0" w:after="0"/>
              <w:jc w:val="center"/>
              <w:rPr>
                <w:sz w:val="18"/>
                <w:szCs w:val="18"/>
              </w:rPr>
            </w:pPr>
            <w:r>
              <w:rPr>
                <w:sz w:val="18"/>
                <w:szCs w:val="18"/>
              </w:rPr>
              <w:t xml:space="preserve">différents rôles sociaux </w:t>
            </w:r>
          </w:p>
          <w:p>
            <w:pPr>
              <w:pStyle w:val="Normal"/>
              <w:spacing w:lineRule="auto" w:line="240" w:before="0" w:after="0"/>
              <w:jc w:val="center"/>
              <w:rPr>
                <w:sz w:val="18"/>
                <w:szCs w:val="18"/>
              </w:rPr>
            </w:pPr>
            <w:r>
              <w:rPr>
                <w:sz w:val="18"/>
                <w:szCs w:val="18"/>
              </w:rPr>
              <w:t xml:space="preserve">inhérents à l’activité et </w:t>
            </w:r>
            <w:r>
              <w:rPr>
                <w:sz w:val="14"/>
                <w:szCs w:val="14"/>
              </w:rPr>
              <w:t>à l’organisation de la classe</w:t>
            </w:r>
          </w:p>
        </w:tc>
        <w:tc>
          <w:tcPr>
            <w:tcW w:w="2060" w:type="dxa"/>
            <w:tcBorders/>
            <w:shd w:color="auto" w:fill="D9D9D9" w:themeFill="background1" w:themeFillShade="d9" w:val="clear"/>
            <w:tcMar>
              <w:left w:w="108" w:type="dxa"/>
            </w:tcMar>
          </w:tcPr>
          <w:p>
            <w:pPr>
              <w:pStyle w:val="Normal"/>
              <w:spacing w:lineRule="auto" w:line="240" w:before="0" w:after="0"/>
              <w:jc w:val="center"/>
              <w:rPr>
                <w:b/>
                <w:b/>
                <w:sz w:val="20"/>
                <w:szCs w:val="20"/>
                <w:u w:val="single"/>
              </w:rPr>
            </w:pPr>
            <w:r>
              <w:rPr>
                <w:b/>
                <w:sz w:val="20"/>
                <w:szCs w:val="20"/>
                <w:u w:val="single"/>
              </w:rPr>
              <w:t>L’ARBITRE</w:t>
            </w:r>
          </w:p>
          <w:p>
            <w:pPr>
              <w:pStyle w:val="Normal"/>
              <w:spacing w:lineRule="auto" w:line="240" w:before="0" w:after="0"/>
              <w:jc w:val="center"/>
              <w:rPr>
                <w:b/>
                <w:b/>
                <w:sz w:val="16"/>
                <w:szCs w:val="16"/>
                <w:u w:val="single"/>
              </w:rPr>
            </w:pPr>
            <w:r>
              <w:rPr>
                <w:b/>
                <w:sz w:val="16"/>
                <w:szCs w:val="16"/>
                <w:u w:val="single"/>
              </w:rPr>
            </w:r>
          </w:p>
          <w:p>
            <w:pPr>
              <w:pStyle w:val="Normal"/>
              <w:spacing w:lineRule="auto" w:line="240" w:before="0" w:after="0"/>
              <w:jc w:val="center"/>
              <w:rPr>
                <w:sz w:val="18"/>
                <w:szCs w:val="18"/>
              </w:rPr>
            </w:pPr>
            <w:r>
              <w:rPr>
                <w:sz w:val="18"/>
                <w:szCs w:val="18"/>
              </w:rPr>
              <w:t>Connaître et</w:t>
            </w:r>
          </w:p>
          <w:p>
            <w:pPr>
              <w:pStyle w:val="Normal"/>
              <w:spacing w:lineRule="auto" w:line="240" w:before="0" w:after="0"/>
              <w:jc w:val="center"/>
              <w:rPr>
                <w:sz w:val="18"/>
                <w:szCs w:val="18"/>
              </w:rPr>
            </w:pPr>
            <w:r>
              <w:rPr>
                <w:sz w:val="18"/>
                <w:szCs w:val="18"/>
              </w:rPr>
              <w:t xml:space="preserve">faire appliquer les </w:t>
            </w:r>
          </w:p>
          <w:p>
            <w:pPr>
              <w:pStyle w:val="Normal"/>
              <w:spacing w:lineRule="auto" w:line="240" w:before="0" w:after="0"/>
              <w:jc w:val="center"/>
              <w:rPr>
                <w:sz w:val="18"/>
                <w:szCs w:val="18"/>
              </w:rPr>
            </w:pPr>
            <w:r>
              <w:rPr>
                <w:sz w:val="18"/>
                <w:szCs w:val="18"/>
              </w:rPr>
              <w:t xml:space="preserve">principales règles du jeu </w:t>
            </w:r>
          </w:p>
          <w:p>
            <w:pPr>
              <w:pStyle w:val="Normal"/>
              <w:spacing w:lineRule="auto" w:line="240" w:before="0" w:after="0"/>
              <w:jc w:val="center"/>
              <w:rPr>
                <w:sz w:val="18"/>
                <w:szCs w:val="18"/>
              </w:rPr>
            </w:pPr>
            <w:r>
              <w:rPr>
                <w:sz w:val="18"/>
                <w:szCs w:val="18"/>
              </w:rPr>
              <w:t>en étant neutre</w:t>
            </w:r>
          </w:p>
        </w:tc>
        <w:tc>
          <w:tcPr>
            <w:tcW w:w="2538" w:type="dxa"/>
            <w:tcBorders/>
            <w:shd w:fill="auto" w:val="clear"/>
            <w:tcMar>
              <w:left w:w="108" w:type="dxa"/>
            </w:tcMar>
          </w:tcPr>
          <w:p>
            <w:pPr>
              <w:pStyle w:val="Normal"/>
              <w:spacing w:lineRule="auto" w:line="240" w:before="0" w:after="0"/>
              <w:rPr>
                <w:sz w:val="20"/>
                <w:szCs w:val="20"/>
              </w:rPr>
            </w:pPr>
            <w:r>
              <w:rPr>
                <w:sz w:val="20"/>
                <w:szCs w:val="20"/>
              </w:rPr>
            </w:r>
          </w:p>
          <w:p>
            <w:pPr>
              <w:pStyle w:val="Normal"/>
              <w:spacing w:lineRule="auto" w:line="240" w:before="0" w:after="0"/>
              <w:rPr>
                <w:b/>
                <w:b/>
                <w:sz w:val="20"/>
                <w:szCs w:val="20"/>
              </w:rPr>
            </w:pPr>
            <w:r>
              <w:rPr>
                <w:sz w:val="20"/>
                <w:szCs w:val="20"/>
              </w:rPr>
              <w:t xml:space="preserve">Je ne suis </w:t>
            </w:r>
            <w:r>
              <w:rPr>
                <w:b/>
                <w:sz w:val="20"/>
                <w:szCs w:val="20"/>
              </w:rPr>
              <w:t>pas attentif au jeu.</w:t>
            </w:r>
          </w:p>
          <w:p>
            <w:pPr>
              <w:pStyle w:val="Normal"/>
              <w:spacing w:lineRule="auto" w:line="240" w:before="0" w:after="0"/>
              <w:rPr>
                <w:sz w:val="20"/>
                <w:szCs w:val="20"/>
              </w:rPr>
            </w:pPr>
            <w:r>
              <w:rPr>
                <w:sz w:val="20"/>
                <w:szCs w:val="20"/>
              </w:rPr>
            </w:r>
          </w:p>
          <w:p>
            <w:pPr>
              <w:pStyle w:val="Normal"/>
              <w:spacing w:lineRule="auto" w:line="240" w:before="0" w:after="0"/>
              <w:rPr>
                <w:b/>
                <w:b/>
              </w:rPr>
            </w:pPr>
            <w:r>
              <w:rPr>
                <w:sz w:val="20"/>
                <w:szCs w:val="20"/>
              </w:rPr>
              <w:t xml:space="preserve">Je ne </w:t>
            </w:r>
            <w:r>
              <w:rPr>
                <w:b/>
                <w:sz w:val="20"/>
                <w:szCs w:val="20"/>
              </w:rPr>
              <w:t>maîtrise pas le règlement</w:t>
            </w:r>
            <w:r>
              <w:rPr>
                <w:sz w:val="20"/>
                <w:szCs w:val="20"/>
              </w:rPr>
              <w:t>.</w:t>
            </w:r>
          </w:p>
        </w:tc>
        <w:tc>
          <w:tcPr>
            <w:tcW w:w="2590" w:type="dxa"/>
            <w:tcBorders/>
            <w:shd w:fill="auto" w:val="clear"/>
            <w:tcMar>
              <w:left w:w="108" w:type="dxa"/>
            </w:tcMar>
          </w:tcPr>
          <w:p>
            <w:pPr>
              <w:pStyle w:val="Normal"/>
              <w:spacing w:lineRule="auto" w:line="240" w:before="0" w:after="0"/>
              <w:rPr>
                <w:b/>
                <w:b/>
              </w:rPr>
            </w:pPr>
            <w:r>
              <w:rPr>
                <w:sz w:val="20"/>
                <w:szCs w:val="20"/>
              </w:rPr>
              <w:t xml:space="preserve">Je suis </w:t>
            </w:r>
            <w:r>
              <w:rPr>
                <w:b/>
                <w:sz w:val="20"/>
                <w:szCs w:val="20"/>
              </w:rPr>
              <w:t>un peu plus attentif au jeu mais hésitant</w:t>
            </w:r>
            <w:r>
              <w:rPr>
                <w:b/>
              </w:rPr>
              <w:t>.</w:t>
            </w:r>
          </w:p>
          <w:p>
            <w:pPr>
              <w:pStyle w:val="Normal"/>
              <w:spacing w:lineRule="auto" w:line="240" w:before="0" w:after="0"/>
              <w:rPr>
                <w:b/>
                <w:b/>
              </w:rPr>
            </w:pPr>
            <w:r>
              <w:rPr>
                <w:b/>
              </w:rPr>
            </w:r>
          </w:p>
          <w:p>
            <w:pPr>
              <w:pStyle w:val="Normal"/>
              <w:spacing w:lineRule="auto" w:line="240" w:before="0" w:after="0"/>
              <w:rPr>
                <w:sz w:val="20"/>
                <w:szCs w:val="20"/>
              </w:rPr>
            </w:pPr>
            <w:r>
              <w:rPr>
                <w:b/>
              </w:rPr>
              <w:t xml:space="preserve"> </w:t>
            </w:r>
            <w:r>
              <w:rPr>
                <w:sz w:val="20"/>
                <w:szCs w:val="20"/>
              </w:rPr>
              <w:t xml:space="preserve">Je maîtrise </w:t>
            </w:r>
            <w:r>
              <w:rPr>
                <w:b/>
                <w:sz w:val="20"/>
                <w:szCs w:val="20"/>
              </w:rPr>
              <w:t>partiellement le règlement.</w:t>
            </w:r>
          </w:p>
        </w:tc>
        <w:tc>
          <w:tcPr>
            <w:tcW w:w="2624" w:type="dxa"/>
            <w:tcBorders/>
            <w:shd w:fill="auto" w:val="clear"/>
            <w:tcMar>
              <w:left w:w="108" w:type="dxa"/>
            </w:tcMar>
          </w:tcPr>
          <w:p>
            <w:pPr>
              <w:pStyle w:val="Normal"/>
              <w:spacing w:lineRule="auto" w:line="240" w:before="0" w:after="0"/>
              <w:rPr>
                <w:sz w:val="20"/>
                <w:szCs w:val="20"/>
              </w:rPr>
            </w:pPr>
            <w:r>
              <w:rPr>
                <w:sz w:val="20"/>
                <w:szCs w:val="20"/>
              </w:rPr>
              <w:t xml:space="preserve">Je suis  </w:t>
            </w:r>
            <w:r>
              <w:rPr>
                <w:b/>
                <w:sz w:val="20"/>
                <w:szCs w:val="20"/>
              </w:rPr>
              <w:t>attentif au jeu</w:t>
            </w:r>
            <w:r>
              <w:rPr>
                <w:sz w:val="20"/>
                <w:szCs w:val="20"/>
              </w:rPr>
              <w:t>.</w:t>
            </w:r>
          </w:p>
          <w:p>
            <w:pPr>
              <w:pStyle w:val="Normal"/>
              <w:spacing w:lineRule="auto" w:line="240" w:before="0" w:after="0"/>
              <w:rPr>
                <w:sz w:val="20"/>
                <w:szCs w:val="20"/>
              </w:rPr>
            </w:pPr>
            <w:r>
              <w:rPr>
                <w:sz w:val="20"/>
                <w:szCs w:val="20"/>
              </w:rPr>
            </w:r>
          </w:p>
          <w:p>
            <w:pPr>
              <w:pStyle w:val="Normal"/>
              <w:spacing w:lineRule="auto" w:line="240" w:before="0" w:after="0"/>
              <w:rPr>
                <w:b/>
                <w:b/>
                <w:sz w:val="20"/>
                <w:szCs w:val="20"/>
              </w:rPr>
            </w:pPr>
            <w:r>
              <w:rPr>
                <w:sz w:val="20"/>
                <w:szCs w:val="20"/>
              </w:rPr>
              <w:t xml:space="preserve">Je prends des </w:t>
            </w:r>
            <w:r>
              <w:rPr>
                <w:b/>
                <w:sz w:val="20"/>
                <w:szCs w:val="20"/>
              </w:rPr>
              <w:t xml:space="preserve">décisions assez justes. </w:t>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t xml:space="preserve">Je </w:t>
            </w:r>
            <w:r>
              <w:rPr>
                <w:b/>
                <w:sz w:val="20"/>
                <w:szCs w:val="20"/>
              </w:rPr>
              <w:t>maîtrise le règlement à quelques exceptions</w:t>
            </w:r>
            <w:r>
              <w:rPr>
                <w:sz w:val="20"/>
                <w:szCs w:val="20"/>
              </w:rPr>
              <w:t xml:space="preserve"> près.</w:t>
            </w:r>
          </w:p>
        </w:tc>
        <w:tc>
          <w:tcPr>
            <w:tcW w:w="2537" w:type="dxa"/>
            <w:tcBorders/>
            <w:shd w:fill="auto" w:val="clear"/>
            <w:tcMar>
              <w:left w:w="108" w:type="dxa"/>
            </w:tcMar>
          </w:tcPr>
          <w:p>
            <w:pPr>
              <w:pStyle w:val="Normal"/>
              <w:spacing w:lineRule="auto" w:line="240" w:before="0" w:after="0"/>
              <w:rPr>
                <w:sz w:val="18"/>
                <w:szCs w:val="18"/>
              </w:rPr>
            </w:pPr>
            <w:r>
              <w:rPr>
                <w:sz w:val="18"/>
                <w:szCs w:val="18"/>
              </w:rPr>
              <w:t xml:space="preserve">Je suis  </w:t>
            </w:r>
            <w:r>
              <w:rPr>
                <w:b/>
                <w:sz w:val="18"/>
                <w:szCs w:val="18"/>
              </w:rPr>
              <w:t>attentif au jeu</w:t>
            </w:r>
            <w:r>
              <w:rPr>
                <w:sz w:val="18"/>
                <w:szCs w:val="18"/>
              </w:rPr>
              <w:t>.</w:t>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t xml:space="preserve">Je prends des </w:t>
            </w:r>
            <w:r>
              <w:rPr>
                <w:b/>
                <w:sz w:val="18"/>
                <w:szCs w:val="18"/>
              </w:rPr>
              <w:t>décisions sures et justes</w:t>
            </w:r>
            <w:r>
              <w:rPr>
                <w:sz w:val="18"/>
                <w:szCs w:val="18"/>
              </w:rPr>
              <w:t xml:space="preserve"> que je peux expliquer. </w:t>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t xml:space="preserve">Je </w:t>
            </w:r>
            <w:r>
              <w:rPr>
                <w:b/>
                <w:sz w:val="18"/>
                <w:szCs w:val="18"/>
              </w:rPr>
              <w:t>maîtrise le règlement</w:t>
            </w:r>
            <w:r>
              <w:rPr>
                <w:sz w:val="18"/>
                <w:szCs w:val="18"/>
              </w:rPr>
              <w:t xml:space="preserve"> (et je fais les gestes justes)</w:t>
            </w:r>
          </w:p>
        </w:tc>
      </w:tr>
      <w:tr>
        <w:trPr/>
        <w:tc>
          <w:tcPr>
            <w:tcW w:w="16267" w:type="dxa"/>
            <w:gridSpan w:val="7"/>
            <w:tcBorders/>
            <w:shd w:color="auto" w:fill="D9D9D9" w:themeFill="background1" w:themeFillShade="d9" w:val="clear"/>
            <w:tcMar>
              <w:left w:w="108" w:type="dxa"/>
            </w:tcMar>
          </w:tcPr>
          <w:p>
            <w:pPr>
              <w:pStyle w:val="Normal"/>
              <w:spacing w:lineRule="auto" w:line="240" w:before="0" w:after="0"/>
              <w:rPr>
                <w:b/>
                <w:b/>
                <w:sz w:val="20"/>
                <w:szCs w:val="20"/>
              </w:rPr>
            </w:pPr>
            <w:r>
              <w:rPr>
                <w:b/>
                <w:sz w:val="20"/>
                <w:szCs w:val="20"/>
              </w:rPr>
              <w:t>DOMAINE 4 : LES SYSTEMES NATURELS ET LES SYSTEMES TECHNIQUES  -  APPRENDRE A ENTRETENIR SA SANTE PAR UNE ACTIVITE PHYSIQUE REGULIERE</w:t>
            </w:r>
          </w:p>
        </w:tc>
      </w:tr>
      <w:tr>
        <w:trPr/>
        <w:tc>
          <w:tcPr>
            <w:tcW w:w="1944" w:type="dxa"/>
            <w:tcBorders/>
            <w:shd w:color="auto" w:fill="F2F2F2" w:themeFill="background1" w:themeFillShade="f2" w:val="clear"/>
            <w:tcMar>
              <w:left w:w="108" w:type="dxa"/>
            </w:tcMar>
          </w:tcPr>
          <w:p>
            <w:pPr>
              <w:pStyle w:val="Normal"/>
              <w:spacing w:lineRule="auto" w:line="240" w:before="0" w:after="0"/>
              <w:jc w:val="center"/>
              <w:rPr>
                <w:sz w:val="18"/>
                <w:szCs w:val="18"/>
              </w:rPr>
            </w:pPr>
            <w:r>
              <w:rPr>
                <w:sz w:val="18"/>
                <w:szCs w:val="18"/>
              </w:rPr>
            </w:r>
          </w:p>
          <w:p>
            <w:pPr>
              <w:pStyle w:val="Normal"/>
              <w:spacing w:lineRule="auto" w:line="240" w:before="0" w:after="0"/>
              <w:jc w:val="center"/>
              <w:rPr>
                <w:sz w:val="18"/>
                <w:szCs w:val="18"/>
              </w:rPr>
            </w:pPr>
            <w:r>
              <w:rPr>
                <w:sz w:val="18"/>
                <w:szCs w:val="18"/>
              </w:rPr>
            </w:r>
          </w:p>
          <w:p>
            <w:pPr>
              <w:pStyle w:val="Normal"/>
              <w:spacing w:lineRule="auto" w:line="240" w:before="0" w:after="0"/>
              <w:jc w:val="center"/>
              <w:rPr>
                <w:sz w:val="18"/>
                <w:szCs w:val="18"/>
              </w:rPr>
            </w:pPr>
            <w:r>
              <w:rPr>
                <w:sz w:val="18"/>
                <w:szCs w:val="18"/>
              </w:rPr>
              <w:t xml:space="preserve">Mettre en pratique des comportements simples respectueux des autres, de l’environnement, </w:t>
            </w:r>
          </w:p>
          <w:p>
            <w:pPr>
              <w:pStyle w:val="Normal"/>
              <w:spacing w:lineRule="auto" w:line="240" w:before="0" w:after="0"/>
              <w:jc w:val="center"/>
              <w:rPr>
                <w:sz w:val="18"/>
                <w:szCs w:val="18"/>
              </w:rPr>
            </w:pPr>
            <w:r>
              <w:rPr>
                <w:sz w:val="18"/>
                <w:szCs w:val="18"/>
              </w:rPr>
              <w:t>de sa santé.</w:t>
            </w:r>
          </w:p>
        </w:tc>
        <w:tc>
          <w:tcPr>
            <w:tcW w:w="1974" w:type="dxa"/>
            <w:tcBorders/>
            <w:shd w:color="auto" w:fill="F2F2F2" w:themeFill="background1" w:themeFillShade="f2" w:val="clear"/>
            <w:tcMar>
              <w:left w:w="108" w:type="dxa"/>
            </w:tcMar>
          </w:tcPr>
          <w:p>
            <w:pPr>
              <w:pStyle w:val="Normal"/>
              <w:spacing w:lineRule="auto" w:line="240" w:before="0" w:after="0"/>
              <w:jc w:val="center"/>
              <w:rPr>
                <w:sz w:val="18"/>
                <w:szCs w:val="18"/>
              </w:rPr>
            </w:pPr>
            <w:r>
              <w:rPr>
                <w:sz w:val="18"/>
                <w:szCs w:val="18"/>
              </w:rPr>
              <w:t>Respecter les partenaires, les adversaires et l’arbitre.</w:t>
            </w:r>
          </w:p>
          <w:p>
            <w:pPr>
              <w:pStyle w:val="Normal"/>
              <w:spacing w:lineRule="auto" w:line="240" w:before="0" w:after="0"/>
              <w:jc w:val="center"/>
              <w:rPr>
                <w:sz w:val="18"/>
                <w:szCs w:val="18"/>
              </w:rPr>
            </w:pPr>
            <w:r>
              <w:rPr>
                <w:sz w:val="18"/>
                <w:szCs w:val="18"/>
              </w:rPr>
            </w:r>
          </w:p>
          <w:p>
            <w:pPr>
              <w:pStyle w:val="Normal"/>
              <w:spacing w:lineRule="auto" w:line="240" w:before="0" w:after="0"/>
              <w:jc w:val="center"/>
              <w:rPr>
                <w:sz w:val="18"/>
                <w:szCs w:val="18"/>
              </w:rPr>
            </w:pPr>
            <w:r>
              <w:rPr>
                <w:sz w:val="18"/>
                <w:szCs w:val="18"/>
              </w:rPr>
              <w:t>Assurer des rôles sociaux inhérents à l’activité et à l’organisation groupe</w:t>
            </w:r>
          </w:p>
        </w:tc>
        <w:tc>
          <w:tcPr>
            <w:tcW w:w="2060" w:type="dxa"/>
            <w:tcBorders/>
            <w:shd w:color="auto" w:fill="D9D9D9" w:themeFill="background1" w:themeFillShade="d9" w:val="clear"/>
            <w:tcMar>
              <w:left w:w="108" w:type="dxa"/>
            </w:tcMar>
          </w:tcPr>
          <w:p>
            <w:pPr>
              <w:pStyle w:val="Normal"/>
              <w:spacing w:lineRule="auto" w:line="240" w:before="0" w:after="0"/>
              <w:jc w:val="center"/>
              <w:rPr>
                <w:rFonts w:cs="Calibri" w:cstheme="minorHAnsi"/>
                <w:sz w:val="20"/>
                <w:szCs w:val="20"/>
                <w:u w:val="single"/>
              </w:rPr>
            </w:pPr>
            <w:r>
              <w:rPr>
                <w:b/>
                <w:sz w:val="20"/>
                <w:szCs w:val="20"/>
                <w:u w:val="single"/>
              </w:rPr>
              <w:t>LE PARTENAIRE</w:t>
            </w:r>
          </w:p>
          <w:p>
            <w:pPr>
              <w:pStyle w:val="Normal"/>
              <w:spacing w:lineRule="auto" w:line="240" w:before="0" w:after="0"/>
              <w:jc w:val="center"/>
              <w:rPr>
                <w:rFonts w:cs="Calibri" w:cstheme="minorHAnsi"/>
                <w:sz w:val="20"/>
                <w:szCs w:val="20"/>
              </w:rPr>
            </w:pPr>
            <w:r>
              <w:rPr>
                <w:rFonts w:cs="Calibri" w:cstheme="minorHAnsi"/>
                <w:sz w:val="20"/>
                <w:szCs w:val="20"/>
              </w:rPr>
              <w:t xml:space="preserve">Accepter de répéter </w:t>
            </w:r>
          </w:p>
          <w:p>
            <w:pPr>
              <w:pStyle w:val="Normal"/>
              <w:spacing w:lineRule="auto" w:line="240" w:before="0" w:after="0"/>
              <w:jc w:val="center"/>
              <w:rPr>
                <w:rFonts w:cs="Calibri" w:cstheme="minorHAnsi"/>
                <w:sz w:val="20"/>
                <w:szCs w:val="20"/>
              </w:rPr>
            </w:pPr>
            <w:r>
              <w:rPr>
                <w:rFonts w:cs="Calibri" w:cstheme="minorHAnsi"/>
                <w:sz w:val="20"/>
                <w:szCs w:val="20"/>
              </w:rPr>
              <w:t xml:space="preserve">plusieurs fois </w:t>
            </w:r>
          </w:p>
          <w:p>
            <w:pPr>
              <w:pStyle w:val="Normal"/>
              <w:spacing w:lineRule="auto" w:line="240" w:before="0" w:after="0"/>
              <w:jc w:val="center"/>
              <w:rPr>
                <w:rFonts w:cs="Calibri" w:cstheme="minorHAnsi"/>
                <w:sz w:val="20"/>
                <w:szCs w:val="20"/>
              </w:rPr>
            </w:pPr>
            <w:r>
              <w:rPr>
                <w:rFonts w:cs="Calibri" w:cstheme="minorHAnsi"/>
                <w:sz w:val="18"/>
                <w:szCs w:val="18"/>
              </w:rPr>
              <w:t>un geste / une tactique</w:t>
            </w:r>
            <w:r>
              <w:rPr>
                <w:rFonts w:cs="Calibri" w:cstheme="minorHAnsi"/>
                <w:sz w:val="20"/>
                <w:szCs w:val="20"/>
              </w:rPr>
              <w:t xml:space="preserve"> pour s’améliorer soi et faire que l’autre progresse aussi</w:t>
            </w:r>
          </w:p>
        </w:tc>
        <w:tc>
          <w:tcPr>
            <w:tcW w:w="2538" w:type="dxa"/>
            <w:tcBorders/>
            <w:shd w:fill="auto" w:val="clear"/>
            <w:tcMar>
              <w:left w:w="108" w:type="dxa"/>
            </w:tcMar>
          </w:tcPr>
          <w:p>
            <w:pPr>
              <w:pStyle w:val="Normal"/>
              <w:spacing w:lineRule="auto" w:line="240" w:before="0" w:after="0"/>
              <w:rPr>
                <w:sz w:val="20"/>
                <w:szCs w:val="20"/>
              </w:rPr>
            </w:pPr>
            <w:r>
              <w:rPr>
                <w:sz w:val="20"/>
                <w:szCs w:val="20"/>
              </w:rPr>
              <w:t xml:space="preserve">Je ne </w:t>
            </w:r>
            <w:r>
              <w:rPr>
                <w:b/>
                <w:sz w:val="20"/>
                <w:szCs w:val="20"/>
              </w:rPr>
              <w:t>contrôle pas bien mes envois et mes renvois</w:t>
            </w:r>
            <w:r>
              <w:rPr>
                <w:sz w:val="20"/>
                <w:szCs w:val="20"/>
              </w:rPr>
              <w:t>.</w:t>
            </w:r>
          </w:p>
          <w:p>
            <w:pPr>
              <w:pStyle w:val="Normal"/>
              <w:spacing w:lineRule="auto" w:line="240" w:before="0" w:after="0"/>
              <w:rPr>
                <w:sz w:val="20"/>
                <w:szCs w:val="20"/>
              </w:rPr>
            </w:pPr>
            <w:r>
              <w:rPr>
                <w:sz w:val="20"/>
                <w:szCs w:val="20"/>
              </w:rPr>
            </w:r>
          </w:p>
          <w:p>
            <w:pPr>
              <w:pStyle w:val="Normal"/>
              <w:spacing w:lineRule="auto" w:line="240" w:before="0" w:after="0"/>
              <w:rPr>
                <w:b/>
                <w:b/>
                <w:sz w:val="20"/>
                <w:szCs w:val="20"/>
              </w:rPr>
            </w:pPr>
            <w:r>
              <w:rPr>
                <w:b/>
                <w:sz w:val="20"/>
                <w:szCs w:val="20"/>
              </w:rPr>
              <w:t>Frappe en retard  - Statique - Lecture de trajectoire du volant faible.</w:t>
            </w:r>
          </w:p>
        </w:tc>
        <w:tc>
          <w:tcPr>
            <w:tcW w:w="2590" w:type="dxa"/>
            <w:tcBorders/>
            <w:shd w:fill="auto" w:val="clear"/>
            <w:tcMar>
              <w:left w:w="108" w:type="dxa"/>
            </w:tcMar>
          </w:tcPr>
          <w:p>
            <w:pPr>
              <w:pStyle w:val="Normal"/>
              <w:spacing w:lineRule="auto" w:line="240" w:before="0" w:after="0"/>
              <w:rPr>
                <w:sz w:val="20"/>
                <w:szCs w:val="20"/>
              </w:rPr>
            </w:pPr>
            <w:r>
              <w:rPr>
                <w:sz w:val="20"/>
                <w:szCs w:val="20"/>
              </w:rPr>
              <w:t xml:space="preserve">Je commence à </w:t>
            </w:r>
            <w:r>
              <w:rPr>
                <w:b/>
                <w:sz w:val="20"/>
                <w:szCs w:val="20"/>
              </w:rPr>
              <w:t>comprendre la nécessité de coopérer et de m’appliquer</w:t>
            </w:r>
            <w:r>
              <w:rPr>
                <w:sz w:val="20"/>
                <w:szCs w:val="20"/>
              </w:rPr>
              <w:t xml:space="preserve"> dans mes envois et renvois de volants pour progresser.</w:t>
            </w:r>
          </w:p>
        </w:tc>
        <w:tc>
          <w:tcPr>
            <w:tcW w:w="2624" w:type="dxa"/>
            <w:tcBorders/>
            <w:shd w:fill="auto" w:val="clear"/>
            <w:tcMar>
              <w:left w:w="108" w:type="dxa"/>
            </w:tcMar>
          </w:tcPr>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t xml:space="preserve">Je joue le </w:t>
            </w:r>
            <w:r>
              <w:rPr>
                <w:b/>
                <w:sz w:val="20"/>
                <w:szCs w:val="20"/>
              </w:rPr>
              <w:t xml:space="preserve">rôle de partenaire </w:t>
            </w:r>
            <w:r>
              <w:rPr>
                <w:sz w:val="20"/>
                <w:szCs w:val="20"/>
              </w:rPr>
              <w:t xml:space="preserve">et </w:t>
            </w:r>
            <w:r>
              <w:rPr>
                <w:b/>
                <w:sz w:val="20"/>
                <w:szCs w:val="20"/>
              </w:rPr>
              <w:t xml:space="preserve">je m’engage </w:t>
            </w:r>
            <w:r>
              <w:rPr>
                <w:b/>
                <w:sz w:val="18"/>
                <w:szCs w:val="18"/>
              </w:rPr>
              <w:t>en coopération</w:t>
            </w:r>
            <w:r>
              <w:rPr>
                <w:sz w:val="20"/>
                <w:szCs w:val="20"/>
              </w:rPr>
              <w:t xml:space="preserve"> en m’appliquant à </w:t>
            </w:r>
            <w:r>
              <w:rPr>
                <w:b/>
                <w:sz w:val="20"/>
                <w:szCs w:val="20"/>
              </w:rPr>
              <w:t>essayer</w:t>
            </w:r>
            <w:r>
              <w:rPr>
                <w:sz w:val="20"/>
                <w:szCs w:val="20"/>
              </w:rPr>
              <w:t xml:space="preserve"> de respecter les consignes.</w:t>
            </w:r>
          </w:p>
        </w:tc>
        <w:tc>
          <w:tcPr>
            <w:tcW w:w="2537" w:type="dxa"/>
            <w:tcBorders/>
            <w:shd w:fill="auto" w:val="clear"/>
            <w:tcMar>
              <w:left w:w="108" w:type="dxa"/>
            </w:tcMar>
          </w:tcPr>
          <w:p>
            <w:pPr>
              <w:pStyle w:val="Normal"/>
              <w:spacing w:lineRule="auto" w:line="240" w:before="0" w:after="0"/>
              <w:rPr>
                <w:sz w:val="20"/>
                <w:szCs w:val="20"/>
              </w:rPr>
            </w:pPr>
            <w:r>
              <w:rPr>
                <w:sz w:val="20"/>
                <w:szCs w:val="20"/>
              </w:rPr>
              <w:t xml:space="preserve">Mon </w:t>
            </w:r>
            <w:r>
              <w:rPr>
                <w:b/>
                <w:sz w:val="20"/>
                <w:szCs w:val="20"/>
              </w:rPr>
              <w:t>bagage technique</w:t>
            </w:r>
            <w:r>
              <w:rPr>
                <w:sz w:val="20"/>
                <w:szCs w:val="20"/>
              </w:rPr>
              <w:t xml:space="preserve"> me permet d’échanger en coopération et de </w:t>
            </w:r>
            <w:r>
              <w:rPr>
                <w:b/>
                <w:sz w:val="20"/>
                <w:szCs w:val="20"/>
              </w:rPr>
              <w:t>travailler/faire travailler</w:t>
            </w:r>
            <w:r>
              <w:rPr>
                <w:sz w:val="20"/>
                <w:szCs w:val="20"/>
              </w:rPr>
              <w:t xml:space="preserve"> des points techniques à mon </w:t>
            </w:r>
            <w:r>
              <w:rPr>
                <w:b/>
                <w:sz w:val="20"/>
                <w:szCs w:val="20"/>
              </w:rPr>
              <w:t>partenaire.</w:t>
            </w:r>
          </w:p>
        </w:tc>
      </w:tr>
    </w:tbl>
    <w:p>
      <w:pPr>
        <w:pStyle w:val="Normal"/>
        <w:jc w:val="center"/>
        <w:rPr>
          <w:b/>
          <w:b/>
          <w:sz w:val="24"/>
          <w:szCs w:val="24"/>
        </w:rPr>
      </w:pPr>
      <w:r>
        <w:br w:type="page"/>
      </w:r>
      <w:bookmarkStart w:id="1" w:name="__DdeLink__1189_1551817873"/>
      <w:bookmarkEnd w:id="1"/>
      <w:r>
        <w:rPr>
          <w:b/>
          <w:sz w:val="24"/>
          <w:szCs w:val="24"/>
        </w:rPr>
        <w:t xml:space="preserve">CARACTERISATION DES ATTENDUS EN </w:t>
      </w:r>
      <w:r>
        <w:rPr>
          <w:b/>
          <w:sz w:val="24"/>
          <w:szCs w:val="24"/>
          <w:u w:val="single"/>
        </w:rPr>
        <w:t>BADMINTON 6è - CA4N1</w:t>
      </w:r>
      <w:r>
        <w:rPr>
          <w:b/>
          <w:sz w:val="24"/>
          <w:szCs w:val="24"/>
        </w:rPr>
        <w:t xml:space="preserve">        /        EVALUATION DES ACQUIS DE L’ELEVE  </w:t>
      </w:r>
    </w:p>
    <w:tbl>
      <w:tblPr>
        <w:tblStyle w:val="Grilledutableau"/>
        <w:tblW w:w="16268" w:type="dxa"/>
        <w:jc w:val="left"/>
        <w:tblInd w:w="0" w:type="dxa"/>
        <w:tblCellMar>
          <w:top w:w="0" w:type="dxa"/>
          <w:left w:w="108" w:type="dxa"/>
          <w:bottom w:w="0" w:type="dxa"/>
          <w:right w:w="108" w:type="dxa"/>
        </w:tblCellMar>
        <w:tblLook w:val="04a0"/>
      </w:tblPr>
      <w:tblGrid>
        <w:gridCol w:w="1618"/>
        <w:gridCol w:w="49"/>
        <w:gridCol w:w="1568"/>
        <w:gridCol w:w="2"/>
        <w:gridCol w:w="1549"/>
        <w:gridCol w:w="69"/>
        <w:gridCol w:w="1618"/>
        <w:gridCol w:w="1"/>
        <w:gridCol w:w="1572"/>
        <w:gridCol w:w="47"/>
        <w:gridCol w:w="1617"/>
        <w:gridCol w:w="1"/>
        <w:gridCol w:w="1578"/>
        <w:gridCol w:w="18"/>
        <w:gridCol w:w="1559"/>
        <w:gridCol w:w="1"/>
        <w:gridCol w:w="1557"/>
        <w:gridCol w:w="143"/>
        <w:gridCol w:w="1699"/>
      </w:tblGrid>
      <w:tr>
        <w:trPr/>
        <w:tc>
          <w:tcPr>
            <w:tcW w:w="16266" w:type="dxa"/>
            <w:gridSpan w:val="19"/>
            <w:tcBorders/>
            <w:shd w:color="auto" w:fill="BFBFBF" w:themeFill="background1" w:themeFillShade="bf" w:val="clear"/>
            <w:tcMar>
              <w:left w:w="108" w:type="dxa"/>
            </w:tcMar>
          </w:tcPr>
          <w:p>
            <w:pPr>
              <w:pStyle w:val="Normal"/>
              <w:spacing w:lineRule="auto" w:line="240" w:before="0" w:after="0"/>
              <w:rPr>
                <w:b/>
                <w:b/>
              </w:rPr>
            </w:pPr>
            <w:r>
              <w:rPr>
                <w:b/>
              </w:rPr>
              <w:t xml:space="preserve">COMPETENCE GLOBALE VISEE : </w:t>
            </w:r>
          </w:p>
        </w:tc>
      </w:tr>
      <w:tr>
        <w:trPr/>
        <w:tc>
          <w:tcPr>
            <w:tcW w:w="16266" w:type="dxa"/>
            <w:gridSpan w:val="19"/>
            <w:tcBorders/>
            <w:shd w:fill="auto" w:val="clear"/>
            <w:tcMar>
              <w:left w:w="108" w:type="dxa"/>
            </w:tcMar>
          </w:tcPr>
          <w:p>
            <w:pPr>
              <w:pStyle w:val="Normal"/>
              <w:spacing w:lineRule="auto" w:line="240" w:before="0" w:after="0"/>
              <w:jc w:val="both"/>
              <w:rPr>
                <w:sz w:val="20"/>
                <w:szCs w:val="20"/>
              </w:rPr>
            </w:pPr>
            <w:r>
              <w:rPr>
                <w:sz w:val="20"/>
                <w:szCs w:val="20"/>
              </w:rPr>
              <w:t>Rechercher, dans le respect du règlement et du fair-play, le gain de matchs en adaptant son jeu en fonction de son statut dans l’échange, en orientant le jeu en dehors du centre du terrain et loin de l’adversaire, en exploitant les volants favorables.</w:t>
            </w:r>
          </w:p>
          <w:p>
            <w:pPr>
              <w:pStyle w:val="Normal"/>
              <w:spacing w:lineRule="auto" w:line="240" w:before="0" w:after="0"/>
              <w:jc w:val="both"/>
              <w:rPr>
                <w:i/>
                <w:i/>
                <w:sz w:val="20"/>
                <w:szCs w:val="20"/>
              </w:rPr>
            </w:pPr>
            <w:r>
              <w:rPr>
                <w:sz w:val="20"/>
                <w:szCs w:val="20"/>
              </w:rPr>
              <w:t>Arbitrer, observer, conseiller et aider un partenaire à apprendre.</w:t>
            </w:r>
          </w:p>
        </w:tc>
      </w:tr>
      <w:tr>
        <w:trPr/>
        <w:tc>
          <w:tcPr>
            <w:tcW w:w="16266" w:type="dxa"/>
            <w:gridSpan w:val="19"/>
            <w:tcBorders/>
            <w:shd w:color="auto" w:fill="BFBFBF" w:themeFill="background1" w:themeFillShade="bf" w:val="clear"/>
            <w:tcMar>
              <w:left w:w="108" w:type="dxa"/>
            </w:tcMar>
          </w:tcPr>
          <w:p>
            <w:pPr>
              <w:pStyle w:val="Normal"/>
              <w:spacing w:lineRule="auto" w:line="240" w:before="0" w:after="0"/>
              <w:rPr>
                <w:b/>
                <w:b/>
              </w:rPr>
            </w:pPr>
            <w:r>
              <w:rPr>
                <w:b/>
              </w:rPr>
              <w:t>TACHE FINALE : </w:t>
            </w:r>
          </w:p>
        </w:tc>
      </w:tr>
      <w:tr>
        <w:trPr/>
        <w:tc>
          <w:tcPr>
            <w:tcW w:w="16266" w:type="dxa"/>
            <w:gridSpan w:val="19"/>
            <w:tcBorders/>
            <w:shd w:fill="auto" w:val="clear"/>
            <w:tcMar>
              <w:left w:w="108" w:type="dxa"/>
            </w:tcMar>
          </w:tcPr>
          <w:p>
            <w:pPr>
              <w:pStyle w:val="Normal"/>
              <w:spacing w:lineRule="auto" w:line="240" w:before="0" w:after="0"/>
              <w:rPr>
                <w:i/>
                <w:i/>
                <w:sz w:val="20"/>
                <w:szCs w:val="20"/>
              </w:rPr>
            </w:pPr>
            <w:r>
              <w:rPr>
                <w:sz w:val="20"/>
                <w:szCs w:val="20"/>
              </w:rPr>
              <w:t>Par équipes de 2. Matchs de poules  en ronde italienne en 27 points. Chaque  joueur  a son « conseiller » = son partenaire contre lequel  il ne joue  pas. « Le conseiller » observe son joueur  durant les matchs et l’encourage, le conseille à la mi-temps du match et relève 1 indicateur sur une fiche : le nombre de points directs marqués ( cochés sur la fiche d’observation).  Les élèves jouent en se définissant une stratégie simple  en début de match (jeu long, revers long, revers court etc.….)</w:t>
            </w:r>
          </w:p>
        </w:tc>
      </w:tr>
      <w:tr>
        <w:trPr/>
        <w:tc>
          <w:tcPr>
            <w:tcW w:w="3235" w:type="dxa"/>
            <w:gridSpan w:val="3"/>
            <w:tcBorders/>
            <w:shd w:fill="auto" w:val="clear"/>
            <w:tcMar>
              <w:left w:w="108" w:type="dxa"/>
            </w:tcMar>
          </w:tcPr>
          <w:p>
            <w:pPr>
              <w:pStyle w:val="Normal"/>
              <w:spacing w:lineRule="auto" w:line="240" w:before="0" w:after="0"/>
              <w:jc w:val="center"/>
              <w:rPr>
                <w:b/>
                <w:b/>
                <w:sz w:val="20"/>
                <w:szCs w:val="20"/>
              </w:rPr>
            </w:pPr>
            <w:r>
              <w:rPr>
                <w:b/>
                <w:sz w:val="20"/>
                <w:szCs w:val="20"/>
              </w:rPr>
              <w:t xml:space="preserve">OBJECTIFS </w:t>
            </w:r>
          </w:p>
          <w:p>
            <w:pPr>
              <w:pStyle w:val="Normal"/>
              <w:spacing w:lineRule="auto" w:line="240" w:before="0" w:after="0"/>
              <w:jc w:val="center"/>
              <w:rPr>
                <w:b/>
                <w:b/>
                <w:sz w:val="20"/>
                <w:szCs w:val="20"/>
              </w:rPr>
            </w:pPr>
            <w:r>
              <w:rPr>
                <w:b/>
                <w:sz w:val="20"/>
                <w:szCs w:val="20"/>
              </w:rPr>
              <w:t>DE L’ELEVE</w:t>
            </w:r>
          </w:p>
        </w:tc>
        <w:tc>
          <w:tcPr>
            <w:tcW w:w="3238" w:type="dxa"/>
            <w:gridSpan w:val="4"/>
            <w:tcBorders/>
            <w:shd w:fill="auto" w:val="clear"/>
            <w:tcMar>
              <w:left w:w="108" w:type="dxa"/>
            </w:tcMar>
          </w:tcPr>
          <w:p>
            <w:pPr>
              <w:pStyle w:val="Normal"/>
              <w:spacing w:lineRule="auto" w:line="240" w:before="0" w:after="0"/>
              <w:jc w:val="center"/>
              <w:rPr>
                <w:b/>
                <w:b/>
                <w:sz w:val="20"/>
                <w:szCs w:val="20"/>
              </w:rPr>
            </w:pPr>
            <w:r>
              <w:rPr>
                <w:b/>
                <w:sz w:val="20"/>
                <w:szCs w:val="20"/>
              </w:rPr>
              <w:t>Objectifs d’apprentissage</w:t>
            </w:r>
          </w:p>
          <w:p>
            <w:pPr>
              <w:pStyle w:val="Normal"/>
              <w:spacing w:lineRule="auto" w:line="240" w:before="0" w:after="0"/>
              <w:jc w:val="center"/>
              <w:rPr>
                <w:b/>
                <w:b/>
                <w:sz w:val="20"/>
                <w:szCs w:val="20"/>
              </w:rPr>
            </w:pPr>
            <w:r>
              <w:rPr>
                <w:b/>
                <w:sz w:val="20"/>
                <w:szCs w:val="20"/>
              </w:rPr>
              <w:t>non atteints  N1</w:t>
            </w:r>
          </w:p>
        </w:tc>
        <w:tc>
          <w:tcPr>
            <w:tcW w:w="3237" w:type="dxa"/>
            <w:gridSpan w:val="4"/>
            <w:tcBorders/>
            <w:shd w:fill="auto" w:val="clear"/>
            <w:tcMar>
              <w:left w:w="108" w:type="dxa"/>
            </w:tcMar>
          </w:tcPr>
          <w:p>
            <w:pPr>
              <w:pStyle w:val="Normal"/>
              <w:spacing w:lineRule="auto" w:line="240" w:before="0" w:after="0"/>
              <w:jc w:val="center"/>
              <w:rPr>
                <w:b/>
                <w:b/>
                <w:sz w:val="20"/>
                <w:szCs w:val="20"/>
              </w:rPr>
            </w:pPr>
            <w:r>
              <w:rPr>
                <w:b/>
                <w:sz w:val="20"/>
                <w:szCs w:val="20"/>
              </w:rPr>
              <w:t>Objectifs d’apprentissage</w:t>
            </w:r>
          </w:p>
          <w:p>
            <w:pPr>
              <w:pStyle w:val="Normal"/>
              <w:spacing w:lineRule="auto" w:line="240" w:before="0" w:after="0"/>
              <w:jc w:val="center"/>
              <w:rPr>
                <w:b/>
                <w:b/>
                <w:sz w:val="20"/>
                <w:szCs w:val="20"/>
              </w:rPr>
            </w:pPr>
            <w:r>
              <w:rPr>
                <w:b/>
                <w:sz w:val="20"/>
                <w:szCs w:val="20"/>
              </w:rPr>
              <w:t>partiellement atteints  N2</w:t>
            </w:r>
          </w:p>
        </w:tc>
        <w:tc>
          <w:tcPr>
            <w:tcW w:w="3156" w:type="dxa"/>
            <w:gridSpan w:val="4"/>
            <w:tcBorders/>
            <w:shd w:fill="auto" w:val="clear"/>
            <w:tcMar>
              <w:left w:w="108" w:type="dxa"/>
            </w:tcMar>
          </w:tcPr>
          <w:p>
            <w:pPr>
              <w:pStyle w:val="Normal"/>
              <w:spacing w:lineRule="auto" w:line="240" w:before="0" w:after="0"/>
              <w:jc w:val="center"/>
              <w:rPr>
                <w:b/>
                <w:b/>
                <w:sz w:val="20"/>
                <w:szCs w:val="20"/>
              </w:rPr>
            </w:pPr>
            <w:r>
              <w:rPr>
                <w:b/>
                <w:sz w:val="20"/>
                <w:szCs w:val="20"/>
              </w:rPr>
              <w:t>Objectifs d’apprentissage</w:t>
            </w:r>
          </w:p>
          <w:p>
            <w:pPr>
              <w:pStyle w:val="Normal"/>
              <w:spacing w:lineRule="auto" w:line="240" w:before="0" w:after="0"/>
              <w:jc w:val="center"/>
              <w:rPr/>
            </w:pPr>
            <w:r>
              <w:rPr>
                <w:b/>
                <w:sz w:val="20"/>
                <w:szCs w:val="20"/>
              </w:rPr>
              <w:t>Atteints  N3</w:t>
            </w:r>
          </w:p>
        </w:tc>
        <w:tc>
          <w:tcPr>
            <w:tcW w:w="3400" w:type="dxa"/>
            <w:gridSpan w:val="4"/>
            <w:tcBorders/>
            <w:shd w:fill="auto" w:val="clear"/>
            <w:tcMar>
              <w:left w:w="108" w:type="dxa"/>
            </w:tcMar>
          </w:tcPr>
          <w:p>
            <w:pPr>
              <w:pStyle w:val="Normal"/>
              <w:spacing w:lineRule="auto" w:line="240" w:before="0" w:after="0"/>
              <w:jc w:val="center"/>
              <w:rPr>
                <w:b/>
                <w:b/>
                <w:sz w:val="20"/>
                <w:szCs w:val="20"/>
              </w:rPr>
            </w:pPr>
            <w:r>
              <w:rPr>
                <w:b/>
                <w:sz w:val="20"/>
                <w:szCs w:val="20"/>
              </w:rPr>
              <w:t>Objectifs d’apprentissage</w:t>
            </w:r>
          </w:p>
          <w:p>
            <w:pPr>
              <w:pStyle w:val="Normal"/>
              <w:spacing w:lineRule="auto" w:line="240" w:before="0" w:after="0"/>
              <w:jc w:val="center"/>
              <w:rPr>
                <w:b/>
                <w:b/>
                <w:sz w:val="20"/>
                <w:szCs w:val="20"/>
              </w:rPr>
            </w:pPr>
            <w:r>
              <w:rPr>
                <w:b/>
                <w:sz w:val="20"/>
                <w:szCs w:val="20"/>
              </w:rPr>
              <w:t>Dépassés  N4</w:t>
            </w:r>
          </w:p>
        </w:tc>
      </w:tr>
      <w:tr>
        <w:trPr/>
        <w:tc>
          <w:tcPr>
            <w:tcW w:w="16266" w:type="dxa"/>
            <w:gridSpan w:val="19"/>
            <w:tcBorders/>
            <w:shd w:color="auto" w:fill="D9D9D9" w:themeFill="background1" w:themeFillShade="d9" w:val="clear"/>
            <w:tcMar>
              <w:left w:w="108" w:type="dxa"/>
            </w:tcMar>
          </w:tcPr>
          <w:p>
            <w:pPr>
              <w:pStyle w:val="Normal"/>
              <w:spacing w:lineRule="auto" w:line="240" w:before="0" w:after="0"/>
              <w:rPr>
                <w:b/>
                <w:b/>
                <w:sz w:val="20"/>
                <w:szCs w:val="20"/>
              </w:rPr>
            </w:pPr>
            <w:r>
              <w:rPr>
                <w:b/>
                <w:sz w:val="20"/>
                <w:szCs w:val="20"/>
              </w:rPr>
              <w:t xml:space="preserve">DOMAINE 1 : LES LANGAGES POUR PENSER ET COMMUNIQUER  -  S’EXPRIMER PAR DES APSA </w:t>
            </w:r>
          </w:p>
        </w:tc>
      </w:tr>
      <w:tr>
        <w:trPr/>
        <w:tc>
          <w:tcPr>
            <w:tcW w:w="3235" w:type="dxa"/>
            <w:gridSpan w:val="3"/>
            <w:tcBorders/>
            <w:shd w:color="auto" w:fill="D9D9D9" w:themeFill="background1" w:themeFillShade="d9" w:val="clear"/>
            <w:tcMar>
              <w:left w:w="108" w:type="dxa"/>
            </w:tcMar>
          </w:tcPr>
          <w:p>
            <w:pPr>
              <w:pStyle w:val="Normal"/>
              <w:spacing w:lineRule="auto" w:line="240" w:before="0" w:after="0"/>
              <w:jc w:val="center"/>
              <w:rPr>
                <w:u w:val="single"/>
              </w:rPr>
            </w:pPr>
            <w:r>
              <w:rPr>
                <w:b/>
                <w:u w:val="single"/>
              </w:rPr>
              <w:t>LE JOUEUR</w:t>
            </w:r>
          </w:p>
          <w:p>
            <w:pPr>
              <w:pStyle w:val="Normal"/>
              <w:spacing w:lineRule="auto" w:line="240" w:before="0" w:after="0"/>
              <w:jc w:val="center"/>
              <w:rPr/>
            </w:pPr>
            <w:r>
              <w:rPr/>
              <w:t xml:space="preserve">Construire le point et marquer en jouant loin du centre et </w:t>
            </w:r>
          </w:p>
          <w:p>
            <w:pPr>
              <w:pStyle w:val="Normal"/>
              <w:spacing w:lineRule="auto" w:line="240" w:before="0" w:after="0"/>
              <w:jc w:val="center"/>
              <w:rPr/>
            </w:pPr>
            <w:r>
              <w:rPr/>
              <w:t>en déplaçant son adversaire</w:t>
            </w:r>
          </w:p>
          <w:p>
            <w:pPr>
              <w:pStyle w:val="Normal"/>
              <w:spacing w:lineRule="auto" w:line="240" w:before="0" w:after="0"/>
              <w:jc w:val="center"/>
              <w:rPr>
                <w:rFonts w:ascii="Comic Sans MS" w:hAnsi="Comic Sans MS" w:eastAsia="Times New Roman" w:cs="Times New Roman"/>
                <w:bCs/>
                <w:color w:val="000000"/>
                <w:lang w:eastAsia="fr-FR"/>
              </w:rPr>
            </w:pPr>
            <w:r>
              <w:rPr/>
              <w:t>= jouer loin de lui dans les espaces libres</w:t>
            </w:r>
          </w:p>
        </w:tc>
        <w:tc>
          <w:tcPr>
            <w:tcW w:w="3238" w:type="dxa"/>
            <w:gridSpan w:val="4"/>
            <w:tcBorders/>
            <w:shd w:fill="auto" w:val="clear"/>
            <w:tcMar>
              <w:left w:w="108" w:type="dxa"/>
            </w:tcMar>
            <w:vAlign w:val="center"/>
          </w:tcPr>
          <w:p>
            <w:pPr>
              <w:pStyle w:val="Normal"/>
              <w:spacing w:lineRule="auto" w:line="240" w:before="0" w:after="0"/>
              <w:rPr>
                <w:rFonts w:eastAsia="Times New Roman" w:cs="Times New Roman"/>
                <w:color w:val="000000"/>
                <w:sz w:val="20"/>
                <w:szCs w:val="20"/>
                <w:lang w:eastAsia="fr-FR"/>
              </w:rPr>
            </w:pPr>
            <w:r>
              <w:rPr>
                <w:rFonts w:eastAsia="Times New Roman" w:cs="Times New Roman"/>
                <w:color w:val="000000"/>
                <w:sz w:val="20"/>
                <w:szCs w:val="20"/>
                <w:lang w:eastAsia="fr-FR"/>
              </w:rPr>
              <w:t xml:space="preserve">Je </w:t>
            </w:r>
            <w:r>
              <w:rPr>
                <w:rFonts w:eastAsia="Times New Roman" w:cs="Times New Roman"/>
                <w:b/>
                <w:color w:val="000000"/>
                <w:sz w:val="20"/>
                <w:szCs w:val="20"/>
                <w:lang w:eastAsia="fr-FR"/>
              </w:rPr>
              <w:t>ne sers pas avec régularité</w:t>
            </w:r>
            <w:r>
              <w:rPr>
                <w:rFonts w:eastAsia="Times New Roman" w:cs="Times New Roman"/>
                <w:color w:val="000000"/>
                <w:sz w:val="20"/>
                <w:szCs w:val="20"/>
                <w:lang w:eastAsia="fr-FR"/>
              </w:rPr>
              <w:t>.</w:t>
            </w:r>
          </w:p>
          <w:p>
            <w:pPr>
              <w:pStyle w:val="Normal"/>
              <w:spacing w:lineRule="auto" w:line="240" w:before="0" w:after="0"/>
              <w:rPr>
                <w:rFonts w:eastAsia="Times New Roman" w:cs="Times New Roman"/>
                <w:b/>
                <w:b/>
                <w:color w:val="000000"/>
                <w:sz w:val="20"/>
                <w:szCs w:val="20"/>
                <w:lang w:eastAsia="fr-FR"/>
              </w:rPr>
            </w:pPr>
            <w:r>
              <w:rPr>
                <w:rFonts w:eastAsia="Times New Roman" w:cs="Times New Roman"/>
                <w:color w:val="000000"/>
                <w:sz w:val="20"/>
                <w:szCs w:val="20"/>
                <w:lang w:eastAsia="fr-FR"/>
              </w:rPr>
              <w:t xml:space="preserve"> </w:t>
            </w:r>
            <w:r>
              <w:rPr>
                <w:rFonts w:eastAsia="Times New Roman" w:cs="Times New Roman"/>
                <w:color w:val="000000"/>
                <w:sz w:val="20"/>
                <w:szCs w:val="20"/>
                <w:lang w:eastAsia="fr-FR"/>
              </w:rPr>
              <w:t xml:space="preserve">Je renvoie avec des </w:t>
            </w:r>
            <w:r>
              <w:rPr>
                <w:rFonts w:eastAsia="Times New Roman" w:cs="Times New Roman"/>
                <w:b/>
                <w:color w:val="000000"/>
                <w:sz w:val="20"/>
                <w:szCs w:val="20"/>
                <w:lang w:eastAsia="fr-FR"/>
              </w:rPr>
              <w:t>trajectoires non maîtrisées.</w:t>
            </w:r>
          </w:p>
          <w:p>
            <w:pPr>
              <w:pStyle w:val="Normal"/>
              <w:spacing w:lineRule="auto" w:line="240" w:before="0" w:after="0"/>
              <w:rPr>
                <w:rFonts w:eastAsia="Times New Roman" w:cs="Times New Roman"/>
                <w:color w:val="000000"/>
                <w:sz w:val="20"/>
                <w:szCs w:val="20"/>
                <w:lang w:eastAsia="fr-FR"/>
              </w:rPr>
            </w:pPr>
            <w:r>
              <w:rPr>
                <w:rFonts w:eastAsia="Times New Roman" w:cs="Times New Roman"/>
                <w:color w:val="000000"/>
                <w:sz w:val="20"/>
                <w:szCs w:val="20"/>
                <w:lang w:eastAsia="fr-FR"/>
              </w:rPr>
              <w:t xml:space="preserve">Je </w:t>
            </w:r>
            <w:r>
              <w:rPr>
                <w:rFonts w:eastAsia="Times New Roman" w:cs="Times New Roman"/>
                <w:b/>
                <w:color w:val="000000"/>
                <w:sz w:val="20"/>
                <w:szCs w:val="20"/>
                <w:lang w:eastAsia="fr-FR"/>
              </w:rPr>
              <w:t>marque en attendant la faute adverse</w:t>
            </w:r>
            <w:r>
              <w:rPr>
                <w:rFonts w:eastAsia="Times New Roman" w:cs="Times New Roman"/>
                <w:color w:val="000000"/>
                <w:sz w:val="20"/>
                <w:szCs w:val="20"/>
                <w:lang w:eastAsia="fr-FR"/>
              </w:rPr>
              <w:t xml:space="preserve">. </w:t>
            </w:r>
          </w:p>
          <w:p>
            <w:pPr>
              <w:pStyle w:val="Normal"/>
              <w:spacing w:lineRule="auto" w:line="240" w:before="0" w:after="0"/>
              <w:rPr>
                <w:rFonts w:eastAsia="Times New Roman" w:cs="Times New Roman"/>
                <w:color w:val="000000"/>
                <w:sz w:val="20"/>
                <w:szCs w:val="20"/>
                <w:lang w:eastAsia="fr-FR"/>
              </w:rPr>
            </w:pPr>
            <w:r>
              <w:rPr>
                <w:rFonts w:eastAsia="Times New Roman" w:cs="Times New Roman"/>
                <w:color w:val="000000"/>
                <w:sz w:val="20"/>
                <w:szCs w:val="20"/>
                <w:lang w:eastAsia="fr-FR"/>
              </w:rPr>
              <w:t xml:space="preserve">Je suis </w:t>
            </w:r>
            <w:r>
              <w:rPr>
                <w:rFonts w:eastAsia="Times New Roman" w:cs="Times New Roman"/>
                <w:b/>
                <w:color w:val="000000"/>
                <w:sz w:val="20"/>
                <w:szCs w:val="20"/>
                <w:lang w:eastAsia="fr-FR"/>
              </w:rPr>
              <w:t>statique</w:t>
            </w:r>
            <w:r>
              <w:rPr>
                <w:rFonts w:eastAsia="Times New Roman" w:cs="Times New Roman"/>
                <w:color w:val="000000"/>
                <w:sz w:val="20"/>
                <w:szCs w:val="20"/>
                <w:lang w:eastAsia="fr-FR"/>
              </w:rPr>
              <w:t>.</w:t>
            </w:r>
          </w:p>
        </w:tc>
        <w:tc>
          <w:tcPr>
            <w:tcW w:w="3237" w:type="dxa"/>
            <w:gridSpan w:val="4"/>
            <w:tcBorders/>
            <w:shd w:fill="auto" w:val="clear"/>
            <w:tcMar>
              <w:left w:w="108" w:type="dxa"/>
            </w:tcMar>
            <w:vAlign w:val="center"/>
          </w:tcPr>
          <w:p>
            <w:pPr>
              <w:pStyle w:val="Normal"/>
              <w:spacing w:lineRule="auto" w:line="240" w:before="0" w:after="0"/>
              <w:rPr>
                <w:rFonts w:eastAsia="Times New Roman" w:cs="Times New Roman"/>
                <w:color w:val="000000"/>
                <w:sz w:val="18"/>
                <w:szCs w:val="18"/>
                <w:lang w:eastAsia="fr-FR"/>
              </w:rPr>
            </w:pPr>
            <w:r>
              <w:rPr>
                <w:rFonts w:eastAsia="Times New Roman" w:cs="Times New Roman"/>
                <w:color w:val="000000"/>
                <w:sz w:val="18"/>
                <w:szCs w:val="18"/>
                <w:lang w:eastAsia="fr-FR"/>
              </w:rPr>
              <w:t xml:space="preserve">Je n’ai </w:t>
            </w:r>
            <w:r>
              <w:rPr>
                <w:rFonts w:eastAsia="Times New Roman" w:cs="Times New Roman"/>
                <w:b/>
                <w:color w:val="000000"/>
                <w:sz w:val="18"/>
                <w:szCs w:val="18"/>
                <w:lang w:eastAsia="fr-FR"/>
              </w:rPr>
              <w:t>pas construit un répertoire technique stable</w:t>
            </w:r>
            <w:r>
              <w:rPr>
                <w:rFonts w:eastAsia="Times New Roman" w:cs="Times New Roman"/>
                <w:color w:val="000000"/>
                <w:sz w:val="18"/>
                <w:szCs w:val="18"/>
                <w:lang w:eastAsia="fr-FR"/>
              </w:rPr>
              <w:t>.</w:t>
            </w:r>
          </w:p>
          <w:p>
            <w:pPr>
              <w:pStyle w:val="Normal"/>
              <w:spacing w:lineRule="auto" w:line="240" w:before="0" w:after="0"/>
              <w:rPr>
                <w:rFonts w:eastAsia="Times New Roman" w:cs="Times New Roman"/>
                <w:color w:val="000000"/>
                <w:sz w:val="18"/>
                <w:szCs w:val="18"/>
                <w:lang w:eastAsia="fr-FR"/>
              </w:rPr>
            </w:pPr>
            <w:r>
              <w:rPr>
                <w:rFonts w:eastAsia="Times New Roman" w:cs="Times New Roman"/>
                <w:color w:val="000000"/>
                <w:sz w:val="18"/>
                <w:szCs w:val="18"/>
                <w:lang w:eastAsia="fr-FR"/>
              </w:rPr>
              <w:t xml:space="preserve">Je </w:t>
            </w:r>
            <w:r>
              <w:rPr>
                <w:rFonts w:eastAsia="Times New Roman" w:cs="Times New Roman"/>
                <w:b/>
                <w:color w:val="000000"/>
                <w:sz w:val="18"/>
                <w:szCs w:val="18"/>
                <w:lang w:eastAsia="fr-FR"/>
              </w:rPr>
              <w:t>sers en zone de confort</w:t>
            </w:r>
            <w:r>
              <w:rPr>
                <w:rFonts w:eastAsia="Times New Roman" w:cs="Times New Roman"/>
                <w:color w:val="000000"/>
                <w:sz w:val="18"/>
                <w:szCs w:val="18"/>
                <w:lang w:eastAsia="fr-FR"/>
              </w:rPr>
              <w:t xml:space="preserve"> et je </w:t>
            </w:r>
            <w:r>
              <w:rPr>
                <w:rFonts w:eastAsia="Times New Roman" w:cs="Times New Roman"/>
                <w:b/>
                <w:color w:val="000000"/>
                <w:sz w:val="18"/>
                <w:szCs w:val="18"/>
                <w:lang w:eastAsia="fr-FR"/>
              </w:rPr>
              <w:t>renvoie sur l’adversaire</w:t>
            </w:r>
            <w:r>
              <w:rPr>
                <w:rFonts w:eastAsia="Times New Roman" w:cs="Times New Roman"/>
                <w:color w:val="000000"/>
                <w:sz w:val="18"/>
                <w:szCs w:val="18"/>
                <w:lang w:eastAsia="fr-FR"/>
              </w:rPr>
              <w:t>.</w:t>
            </w:r>
          </w:p>
          <w:p>
            <w:pPr>
              <w:pStyle w:val="Normal"/>
              <w:spacing w:lineRule="auto" w:line="240" w:before="0" w:after="0"/>
              <w:rPr>
                <w:rFonts w:eastAsia="Times New Roman" w:cs="Times New Roman"/>
                <w:b/>
                <w:b/>
                <w:color w:val="000000"/>
                <w:sz w:val="18"/>
                <w:szCs w:val="18"/>
                <w:lang w:eastAsia="fr-FR"/>
              </w:rPr>
            </w:pPr>
            <w:r>
              <w:rPr>
                <w:rFonts w:eastAsia="Times New Roman" w:cs="Times New Roman"/>
                <w:b/>
                <w:color w:val="000000"/>
                <w:sz w:val="18"/>
                <w:szCs w:val="18"/>
                <w:lang w:eastAsia="fr-FR"/>
              </w:rPr>
            </w:r>
          </w:p>
          <w:p>
            <w:pPr>
              <w:pStyle w:val="Normal"/>
              <w:spacing w:lineRule="auto" w:line="240" w:before="0" w:after="0"/>
              <w:rPr>
                <w:rFonts w:eastAsia="Times New Roman" w:cs="Times New Roman"/>
                <w:b/>
                <w:b/>
                <w:color w:val="000000"/>
                <w:sz w:val="18"/>
                <w:szCs w:val="18"/>
                <w:lang w:eastAsia="fr-FR"/>
              </w:rPr>
            </w:pPr>
            <w:r>
              <w:rPr>
                <w:rFonts w:eastAsia="Times New Roman" w:cs="Times New Roman"/>
                <w:color w:val="000000"/>
                <w:sz w:val="18"/>
                <w:szCs w:val="18"/>
                <w:lang w:eastAsia="fr-FR"/>
              </w:rPr>
              <w:t xml:space="preserve">Je </w:t>
            </w:r>
            <w:r>
              <w:rPr>
                <w:rFonts w:eastAsia="Times New Roman" w:cs="Times New Roman"/>
                <w:b/>
                <w:color w:val="000000"/>
                <w:sz w:val="18"/>
                <w:szCs w:val="18"/>
                <w:lang w:eastAsia="fr-FR"/>
              </w:rPr>
              <w:t>marque grâce à des renvois réguliers.</w:t>
            </w:r>
          </w:p>
          <w:p>
            <w:pPr>
              <w:pStyle w:val="Normal"/>
              <w:spacing w:lineRule="auto" w:line="240" w:before="0" w:after="0"/>
              <w:rPr>
                <w:rFonts w:eastAsia="Times New Roman" w:cs="Times New Roman"/>
                <w:color w:val="000000"/>
                <w:sz w:val="18"/>
                <w:szCs w:val="18"/>
                <w:lang w:eastAsia="fr-FR"/>
              </w:rPr>
            </w:pPr>
            <w:r>
              <w:rPr>
                <w:rFonts w:eastAsia="Times New Roman" w:cs="Times New Roman"/>
                <w:color w:val="000000"/>
                <w:sz w:val="18"/>
                <w:szCs w:val="18"/>
                <w:lang w:eastAsia="fr-FR"/>
              </w:rPr>
              <w:t>J’attends encore la faute adverse</w:t>
            </w:r>
          </w:p>
        </w:tc>
        <w:tc>
          <w:tcPr>
            <w:tcW w:w="3156" w:type="dxa"/>
            <w:gridSpan w:val="4"/>
            <w:tcBorders/>
            <w:shd w:fill="auto" w:val="clear"/>
            <w:tcMar>
              <w:left w:w="108" w:type="dxa"/>
            </w:tcMar>
            <w:vAlign w:val="center"/>
          </w:tcPr>
          <w:p>
            <w:pPr>
              <w:pStyle w:val="Normal"/>
              <w:spacing w:lineRule="auto" w:line="240" w:before="0" w:after="0"/>
              <w:rPr>
                <w:rFonts w:eastAsia="Times New Roman" w:cs="Times New Roman"/>
                <w:color w:val="000000"/>
                <w:sz w:val="20"/>
                <w:szCs w:val="20"/>
                <w:lang w:eastAsia="fr-FR"/>
              </w:rPr>
            </w:pPr>
            <w:r>
              <w:rPr>
                <w:rFonts w:eastAsia="Times New Roman" w:cs="Times New Roman"/>
                <w:color w:val="000000"/>
                <w:sz w:val="20"/>
                <w:szCs w:val="20"/>
                <w:lang w:eastAsia="fr-FR"/>
              </w:rPr>
              <w:t xml:space="preserve">Je </w:t>
            </w:r>
            <w:r>
              <w:rPr>
                <w:rFonts w:eastAsia="Times New Roman" w:cs="Times New Roman"/>
                <w:b/>
                <w:color w:val="000000"/>
                <w:sz w:val="20"/>
                <w:szCs w:val="20"/>
                <w:lang w:eastAsia="fr-FR"/>
              </w:rPr>
              <w:t>construis mon jeu</w:t>
            </w:r>
            <w:r>
              <w:rPr>
                <w:rFonts w:eastAsia="Times New Roman" w:cs="Times New Roman"/>
                <w:color w:val="000000"/>
                <w:sz w:val="20"/>
                <w:szCs w:val="20"/>
                <w:lang w:eastAsia="fr-FR"/>
              </w:rPr>
              <w:t>.</w:t>
            </w:r>
          </w:p>
          <w:p>
            <w:pPr>
              <w:pStyle w:val="Normal"/>
              <w:spacing w:lineRule="auto" w:line="240" w:before="0" w:after="0"/>
              <w:rPr>
                <w:rFonts w:eastAsia="Times New Roman" w:cs="Times New Roman"/>
                <w:color w:val="000000"/>
                <w:sz w:val="20"/>
                <w:szCs w:val="20"/>
                <w:lang w:eastAsia="fr-FR"/>
              </w:rPr>
            </w:pPr>
            <w:r>
              <w:rPr>
                <w:rFonts w:eastAsia="Times New Roman" w:cs="Times New Roman"/>
                <w:color w:val="000000"/>
                <w:sz w:val="20"/>
                <w:szCs w:val="20"/>
                <w:lang w:eastAsia="fr-FR"/>
              </w:rPr>
              <w:t xml:space="preserve">Je </w:t>
            </w:r>
            <w:r>
              <w:rPr>
                <w:rFonts w:eastAsia="Times New Roman" w:cs="Times New Roman"/>
                <w:b/>
                <w:color w:val="000000"/>
                <w:sz w:val="20"/>
                <w:szCs w:val="20"/>
                <w:lang w:eastAsia="fr-FR"/>
              </w:rPr>
              <w:t>marque grâce à des renvois + variés</w:t>
            </w:r>
            <w:r>
              <w:rPr>
                <w:rFonts w:eastAsia="Times New Roman" w:cs="Times New Roman"/>
                <w:color w:val="000000"/>
                <w:sz w:val="20"/>
                <w:szCs w:val="20"/>
                <w:lang w:eastAsia="fr-FR"/>
              </w:rPr>
              <w:t xml:space="preserve"> (profondeur, largeur, vitesse)</w:t>
            </w:r>
          </w:p>
          <w:p>
            <w:pPr>
              <w:pStyle w:val="Normal"/>
              <w:spacing w:lineRule="auto" w:line="240" w:before="0" w:after="0"/>
              <w:rPr>
                <w:rFonts w:eastAsia="Times New Roman" w:cs="Times New Roman"/>
                <w:color w:val="000000"/>
                <w:sz w:val="20"/>
                <w:szCs w:val="20"/>
                <w:lang w:eastAsia="fr-FR"/>
              </w:rPr>
            </w:pPr>
            <w:r>
              <w:rPr>
                <w:rFonts w:eastAsia="Times New Roman" w:cs="Times New Roman"/>
                <w:color w:val="000000"/>
                <w:sz w:val="20"/>
                <w:szCs w:val="20"/>
                <w:lang w:eastAsia="fr-FR"/>
              </w:rPr>
              <w:t xml:space="preserve">Je </w:t>
            </w:r>
            <w:r>
              <w:rPr>
                <w:rFonts w:eastAsia="Times New Roman" w:cs="Times New Roman"/>
                <w:b/>
                <w:color w:val="000000"/>
                <w:sz w:val="20"/>
                <w:szCs w:val="20"/>
                <w:lang w:eastAsia="fr-FR"/>
              </w:rPr>
              <w:t>commence à éloigner le volant de l’adversaire - s</w:t>
            </w:r>
            <w:r>
              <w:rPr>
                <w:rFonts w:eastAsia="Times New Roman" w:cs="Times New Roman"/>
                <w:color w:val="000000"/>
                <w:sz w:val="20"/>
                <w:szCs w:val="20"/>
                <w:lang w:eastAsia="fr-FR"/>
              </w:rPr>
              <w:t xml:space="preserve">ur volant haut, </w:t>
            </w:r>
            <w:r>
              <w:rPr>
                <w:rFonts w:eastAsia="Times New Roman" w:cs="Times New Roman"/>
                <w:b/>
                <w:color w:val="000000"/>
                <w:sz w:val="20"/>
                <w:szCs w:val="20"/>
                <w:lang w:eastAsia="fr-FR"/>
              </w:rPr>
              <w:t>je smashe.</w:t>
            </w:r>
          </w:p>
        </w:tc>
        <w:tc>
          <w:tcPr>
            <w:tcW w:w="3400" w:type="dxa"/>
            <w:gridSpan w:val="4"/>
            <w:tcBorders/>
            <w:shd w:fill="auto" w:val="clear"/>
            <w:tcMar>
              <w:left w:w="108" w:type="dxa"/>
            </w:tcMar>
            <w:vAlign w:val="center"/>
          </w:tcPr>
          <w:p>
            <w:pPr>
              <w:pStyle w:val="Normal"/>
              <w:spacing w:lineRule="auto" w:line="240" w:before="0" w:after="0"/>
              <w:rPr>
                <w:rFonts w:eastAsia="Times New Roman" w:cs="Times New Roman"/>
                <w:color w:val="000000"/>
                <w:sz w:val="20"/>
                <w:szCs w:val="20"/>
                <w:lang w:eastAsia="fr-FR"/>
              </w:rPr>
            </w:pPr>
            <w:r>
              <w:rPr>
                <w:rFonts w:eastAsia="Times New Roman" w:cs="Times New Roman"/>
                <w:color w:val="000000"/>
                <w:sz w:val="20"/>
                <w:szCs w:val="20"/>
                <w:lang w:eastAsia="fr-FR"/>
              </w:rPr>
              <w:t xml:space="preserve">Je </w:t>
            </w:r>
            <w:r>
              <w:rPr>
                <w:rFonts w:eastAsia="Times New Roman" w:cs="Times New Roman"/>
                <w:b/>
                <w:color w:val="000000"/>
                <w:sz w:val="20"/>
                <w:szCs w:val="20"/>
                <w:lang w:eastAsia="fr-FR"/>
              </w:rPr>
              <w:t>construis mon jeu</w:t>
            </w:r>
            <w:r>
              <w:rPr>
                <w:rFonts w:eastAsia="Times New Roman" w:cs="Times New Roman"/>
                <w:color w:val="000000"/>
                <w:sz w:val="20"/>
                <w:szCs w:val="20"/>
                <w:lang w:eastAsia="fr-FR"/>
              </w:rPr>
              <w:t>.</w:t>
            </w:r>
          </w:p>
          <w:p>
            <w:pPr>
              <w:pStyle w:val="Normal"/>
              <w:spacing w:lineRule="auto" w:line="240" w:before="0" w:after="0"/>
              <w:rPr>
                <w:rFonts w:eastAsia="Times New Roman" w:cs="Times New Roman"/>
                <w:color w:val="000000"/>
                <w:sz w:val="20"/>
                <w:szCs w:val="20"/>
                <w:lang w:eastAsia="fr-FR"/>
              </w:rPr>
            </w:pPr>
            <w:r>
              <w:rPr>
                <w:rFonts w:eastAsia="Times New Roman" w:cs="Times New Roman"/>
                <w:color w:val="000000"/>
                <w:sz w:val="20"/>
                <w:szCs w:val="20"/>
                <w:lang w:eastAsia="fr-FR"/>
              </w:rPr>
            </w:r>
          </w:p>
          <w:p>
            <w:pPr>
              <w:pStyle w:val="Normal"/>
              <w:spacing w:lineRule="auto" w:line="240" w:before="0" w:after="0"/>
              <w:rPr>
                <w:rFonts w:eastAsia="Times New Roman" w:cs="Times New Roman"/>
                <w:color w:val="000000"/>
                <w:sz w:val="20"/>
                <w:szCs w:val="20"/>
                <w:lang w:eastAsia="fr-FR"/>
              </w:rPr>
            </w:pPr>
            <w:r>
              <w:rPr>
                <w:rFonts w:eastAsia="Times New Roman" w:cs="Times New Roman"/>
                <w:color w:val="000000"/>
                <w:sz w:val="20"/>
                <w:szCs w:val="20"/>
                <w:lang w:eastAsia="fr-FR"/>
              </w:rPr>
              <w:t xml:space="preserve">Je </w:t>
            </w:r>
            <w:r>
              <w:rPr>
                <w:rFonts w:eastAsia="Times New Roman" w:cs="Times New Roman"/>
                <w:b/>
                <w:color w:val="000000"/>
                <w:sz w:val="20"/>
                <w:szCs w:val="20"/>
                <w:lang w:eastAsia="fr-FR"/>
              </w:rPr>
              <w:t>marque grâce à des trajectoires variées</w:t>
            </w:r>
            <w:r>
              <w:rPr>
                <w:rFonts w:eastAsia="Times New Roman" w:cs="Times New Roman"/>
                <w:color w:val="000000"/>
                <w:sz w:val="20"/>
                <w:szCs w:val="20"/>
                <w:lang w:eastAsia="fr-FR"/>
              </w:rPr>
              <w:t xml:space="preserve"> en alternant vitesse, amorties et placements.</w:t>
            </w:r>
          </w:p>
          <w:p>
            <w:pPr>
              <w:pStyle w:val="Normal"/>
              <w:spacing w:lineRule="auto" w:line="240" w:before="0" w:after="0"/>
              <w:rPr>
                <w:rFonts w:eastAsia="Times New Roman" w:cs="Times New Roman"/>
                <w:color w:val="000000"/>
                <w:sz w:val="20"/>
                <w:szCs w:val="20"/>
                <w:lang w:eastAsia="fr-FR"/>
              </w:rPr>
            </w:pPr>
            <w:r>
              <w:rPr>
                <w:rFonts w:eastAsia="Times New Roman" w:cs="Times New Roman"/>
                <w:color w:val="000000"/>
                <w:sz w:val="20"/>
                <w:szCs w:val="20"/>
                <w:lang w:eastAsia="fr-FR"/>
              </w:rPr>
              <w:t xml:space="preserve">Je </w:t>
            </w:r>
            <w:r>
              <w:rPr>
                <w:rFonts w:eastAsia="Times New Roman" w:cs="Times New Roman"/>
                <w:b/>
                <w:color w:val="000000"/>
                <w:sz w:val="20"/>
                <w:szCs w:val="20"/>
                <w:lang w:eastAsia="fr-FR"/>
              </w:rPr>
              <w:t>déplace l’adversaire</w:t>
            </w:r>
            <w:r>
              <w:rPr>
                <w:rFonts w:eastAsia="Times New Roman" w:cs="Times New Roman"/>
                <w:color w:val="000000"/>
                <w:sz w:val="20"/>
                <w:szCs w:val="20"/>
                <w:lang w:eastAsia="fr-FR"/>
              </w:rPr>
              <w:t>.</w:t>
            </w:r>
          </w:p>
        </w:tc>
      </w:tr>
      <w:tr>
        <w:trPr>
          <w:trHeight w:val="278" w:hRule="atLeast"/>
        </w:trPr>
        <w:tc>
          <w:tcPr>
            <w:tcW w:w="1667" w:type="dxa"/>
            <w:gridSpan w:val="2"/>
            <w:tcBorders/>
            <w:shd w:fill="auto" w:val="clear"/>
            <w:tcMar>
              <w:left w:w="108" w:type="dxa"/>
            </w:tcMar>
          </w:tcPr>
          <w:p>
            <w:pPr>
              <w:pStyle w:val="Normal"/>
              <w:spacing w:lineRule="auto" w:line="240" w:before="0" w:after="0"/>
              <w:rPr>
                <w:sz w:val="16"/>
                <w:szCs w:val="16"/>
              </w:rPr>
            </w:pPr>
            <w:r>
              <w:rPr>
                <w:sz w:val="16"/>
                <w:szCs w:val="16"/>
              </w:rPr>
              <w:t>Positionnement élève</w:t>
            </w:r>
          </w:p>
        </w:tc>
        <w:tc>
          <w:tcPr>
            <w:tcW w:w="1568" w:type="dxa"/>
            <w:tcBorders/>
            <w:shd w:fill="auto" w:val="clear"/>
            <w:tcMar>
              <w:left w:w="108" w:type="dxa"/>
            </w:tcMar>
          </w:tcPr>
          <w:p>
            <w:pPr>
              <w:pStyle w:val="Normal"/>
              <w:spacing w:lineRule="auto" w:line="240" w:before="0" w:after="0"/>
              <w:jc w:val="center"/>
              <w:rPr>
                <w:sz w:val="16"/>
                <w:szCs w:val="16"/>
              </w:rPr>
            </w:pPr>
            <w:r>
              <w:rPr>
                <w:sz w:val="16"/>
                <w:szCs w:val="16"/>
              </w:rPr>
              <w:t>Positionnement prof</w:t>
            </w:r>
          </w:p>
        </w:tc>
        <w:tc>
          <w:tcPr>
            <w:tcW w:w="1551" w:type="dxa"/>
            <w:gridSpan w:val="2"/>
            <w:tcBorders/>
            <w:shd w:fill="auto" w:val="clear"/>
            <w:tcMar>
              <w:left w:w="108" w:type="dxa"/>
            </w:tcMar>
          </w:tcPr>
          <w:p>
            <w:pPr>
              <w:pStyle w:val="Normal"/>
              <w:spacing w:lineRule="auto" w:line="240" w:before="0" w:after="0"/>
              <w:jc w:val="center"/>
              <w:rPr>
                <w:sz w:val="18"/>
                <w:szCs w:val="18"/>
              </w:rPr>
            </w:pPr>
            <w:r>
              <w:rPr>
                <w:sz w:val="18"/>
                <w:szCs w:val="18"/>
              </w:rPr>
            </w:r>
          </w:p>
        </w:tc>
        <w:tc>
          <w:tcPr>
            <w:tcW w:w="1687" w:type="dxa"/>
            <w:gridSpan w:val="2"/>
            <w:tcBorders/>
            <w:shd w:fill="auto" w:val="clear"/>
            <w:tcMar>
              <w:left w:w="108" w:type="dxa"/>
            </w:tcMar>
          </w:tcPr>
          <w:p>
            <w:pPr>
              <w:pStyle w:val="Normal"/>
              <w:spacing w:lineRule="auto" w:line="240" w:before="0" w:after="0"/>
              <w:jc w:val="center"/>
              <w:rPr>
                <w:sz w:val="18"/>
                <w:szCs w:val="18"/>
              </w:rPr>
            </w:pPr>
            <w:r>
              <w:rPr>
                <w:sz w:val="18"/>
                <w:szCs w:val="18"/>
              </w:rPr>
            </w:r>
          </w:p>
        </w:tc>
        <w:tc>
          <w:tcPr>
            <w:tcW w:w="1573" w:type="dxa"/>
            <w:gridSpan w:val="2"/>
            <w:tcBorders/>
            <w:shd w:fill="auto" w:val="clear"/>
            <w:tcMar>
              <w:left w:w="108" w:type="dxa"/>
            </w:tcMar>
          </w:tcPr>
          <w:p>
            <w:pPr>
              <w:pStyle w:val="Normal"/>
              <w:spacing w:lineRule="auto" w:line="240" w:before="0" w:after="0"/>
              <w:jc w:val="center"/>
              <w:rPr>
                <w:sz w:val="18"/>
                <w:szCs w:val="18"/>
              </w:rPr>
            </w:pPr>
            <w:r>
              <w:rPr>
                <w:sz w:val="18"/>
                <w:szCs w:val="18"/>
              </w:rPr>
            </w:r>
          </w:p>
        </w:tc>
        <w:tc>
          <w:tcPr>
            <w:tcW w:w="1664" w:type="dxa"/>
            <w:gridSpan w:val="2"/>
            <w:tcBorders/>
            <w:shd w:fill="auto" w:val="clear"/>
            <w:tcMar>
              <w:left w:w="108" w:type="dxa"/>
            </w:tcMar>
          </w:tcPr>
          <w:p>
            <w:pPr>
              <w:pStyle w:val="Normal"/>
              <w:spacing w:lineRule="auto" w:line="240" w:before="0" w:after="0"/>
              <w:jc w:val="center"/>
              <w:rPr>
                <w:sz w:val="18"/>
                <w:szCs w:val="18"/>
              </w:rPr>
            </w:pPr>
            <w:r>
              <w:rPr>
                <w:sz w:val="18"/>
                <w:szCs w:val="18"/>
              </w:rPr>
            </w:r>
          </w:p>
        </w:tc>
        <w:tc>
          <w:tcPr>
            <w:tcW w:w="1597" w:type="dxa"/>
            <w:gridSpan w:val="3"/>
            <w:tcBorders/>
            <w:shd w:fill="auto" w:val="clear"/>
            <w:tcMar>
              <w:left w:w="108" w:type="dxa"/>
            </w:tcMar>
          </w:tcPr>
          <w:p>
            <w:pPr>
              <w:pStyle w:val="Normal"/>
              <w:spacing w:lineRule="auto" w:line="240" w:before="0" w:after="0"/>
              <w:jc w:val="center"/>
              <w:rPr>
                <w:sz w:val="18"/>
                <w:szCs w:val="18"/>
              </w:rPr>
            </w:pPr>
            <w:r>
              <w:rPr>
                <w:sz w:val="18"/>
                <w:szCs w:val="18"/>
              </w:rPr>
            </w:r>
          </w:p>
        </w:tc>
        <w:tc>
          <w:tcPr>
            <w:tcW w:w="1559" w:type="dxa"/>
            <w:tcBorders/>
            <w:shd w:fill="auto" w:val="clear"/>
            <w:tcMar>
              <w:left w:w="108" w:type="dxa"/>
            </w:tcMar>
          </w:tcPr>
          <w:p>
            <w:pPr>
              <w:pStyle w:val="Normal"/>
              <w:spacing w:lineRule="auto" w:line="240" w:before="0" w:after="0"/>
              <w:jc w:val="center"/>
              <w:rPr>
                <w:sz w:val="18"/>
                <w:szCs w:val="18"/>
              </w:rPr>
            </w:pPr>
            <w:r>
              <w:rPr>
                <w:sz w:val="18"/>
                <w:szCs w:val="18"/>
              </w:rPr>
            </w:r>
          </w:p>
        </w:tc>
        <w:tc>
          <w:tcPr>
            <w:tcW w:w="1558" w:type="dxa"/>
            <w:gridSpan w:val="2"/>
            <w:tcBorders/>
            <w:shd w:fill="auto" w:val="clear"/>
            <w:tcMar>
              <w:left w:w="108" w:type="dxa"/>
            </w:tcMar>
          </w:tcPr>
          <w:p>
            <w:pPr>
              <w:pStyle w:val="Normal"/>
              <w:spacing w:lineRule="auto" w:line="240" w:before="0" w:after="0"/>
              <w:jc w:val="center"/>
              <w:rPr>
                <w:sz w:val="18"/>
                <w:szCs w:val="18"/>
              </w:rPr>
            </w:pPr>
            <w:r>
              <w:rPr>
                <w:sz w:val="18"/>
                <w:szCs w:val="18"/>
              </w:rPr>
            </w:r>
          </w:p>
        </w:tc>
        <w:tc>
          <w:tcPr>
            <w:tcW w:w="1842" w:type="dxa"/>
            <w:gridSpan w:val="2"/>
            <w:tcBorders/>
            <w:shd w:fill="auto" w:val="clear"/>
            <w:tcMar>
              <w:left w:w="108" w:type="dxa"/>
            </w:tcMar>
          </w:tcPr>
          <w:p>
            <w:pPr>
              <w:pStyle w:val="Normal"/>
              <w:spacing w:lineRule="auto" w:line="240" w:before="0" w:after="0"/>
              <w:jc w:val="center"/>
              <w:rPr>
                <w:sz w:val="18"/>
                <w:szCs w:val="18"/>
              </w:rPr>
            </w:pPr>
            <w:r>
              <w:rPr>
                <w:sz w:val="18"/>
                <w:szCs w:val="18"/>
              </w:rPr>
            </w:r>
          </w:p>
        </w:tc>
      </w:tr>
      <w:tr>
        <w:trPr/>
        <w:tc>
          <w:tcPr>
            <w:tcW w:w="16266" w:type="dxa"/>
            <w:gridSpan w:val="19"/>
            <w:tcBorders/>
            <w:shd w:color="auto" w:fill="D9D9D9" w:themeFill="background1" w:themeFillShade="d9" w:val="clear"/>
            <w:tcMar>
              <w:left w:w="108" w:type="dxa"/>
            </w:tcMar>
          </w:tcPr>
          <w:p>
            <w:pPr>
              <w:pStyle w:val="Normal"/>
              <w:spacing w:lineRule="auto" w:line="240" w:before="0" w:after="0"/>
              <w:rPr>
                <w:b/>
                <w:b/>
                <w:sz w:val="20"/>
                <w:szCs w:val="20"/>
              </w:rPr>
            </w:pPr>
            <w:r>
              <w:rPr>
                <w:b/>
                <w:sz w:val="20"/>
                <w:szCs w:val="20"/>
              </w:rPr>
              <w:t>DOMAINE 2 : LES METHODES ET OUTILS POUR APPRENDRE-  SE LES APPROPRIER PAR LA PRATIQUE</w:t>
            </w:r>
          </w:p>
        </w:tc>
      </w:tr>
      <w:tr>
        <w:trPr/>
        <w:tc>
          <w:tcPr>
            <w:tcW w:w="3235" w:type="dxa"/>
            <w:gridSpan w:val="3"/>
            <w:tcBorders/>
            <w:shd w:color="auto" w:fill="D9D9D9" w:themeFill="background1" w:themeFillShade="d9" w:val="clear"/>
            <w:tcMar>
              <w:left w:w="108" w:type="dxa"/>
            </w:tcMar>
          </w:tcPr>
          <w:p>
            <w:pPr>
              <w:pStyle w:val="Normal"/>
              <w:spacing w:lineRule="auto" w:line="240" w:before="0" w:after="0"/>
              <w:jc w:val="center"/>
              <w:rPr>
                <w:b/>
                <w:b/>
                <w:u w:val="single"/>
              </w:rPr>
            </w:pPr>
            <w:r>
              <w:rPr>
                <w:b/>
                <w:u w:val="single"/>
              </w:rPr>
            </w:r>
          </w:p>
          <w:p>
            <w:pPr>
              <w:pStyle w:val="Normal"/>
              <w:spacing w:lineRule="auto" w:line="240" w:before="0" w:after="0"/>
              <w:jc w:val="center"/>
              <w:rPr>
                <w:b/>
                <w:b/>
              </w:rPr>
            </w:pPr>
            <w:r>
              <w:rPr>
                <w:b/>
                <w:u w:val="single"/>
              </w:rPr>
              <w:t>L’OBSERVATEUR / COACH</w:t>
            </w:r>
          </w:p>
          <w:p>
            <w:pPr>
              <w:pStyle w:val="Normal"/>
              <w:spacing w:lineRule="auto" w:line="240" w:before="0" w:after="0"/>
              <w:jc w:val="center"/>
              <w:rPr>
                <w:rFonts w:ascii="Comic Sans MS" w:hAnsi="Comic Sans MS" w:eastAsia="Times New Roman" w:cs="Times New Roman"/>
                <w:color w:val="000000"/>
                <w:lang w:eastAsia="fr-FR"/>
              </w:rPr>
            </w:pPr>
            <w:r>
              <w:rPr/>
              <w:t>Observer et analyser le jeu pour repasser d’une logique d’affrontement à une logique d’apprentissage par le jeu</w:t>
            </w:r>
          </w:p>
        </w:tc>
        <w:tc>
          <w:tcPr>
            <w:tcW w:w="3238" w:type="dxa"/>
            <w:gridSpan w:val="4"/>
            <w:tcBorders/>
            <w:shd w:fill="auto" w:val="clear"/>
            <w:tcMar>
              <w:left w:w="108" w:type="dxa"/>
            </w:tcMar>
            <w:vAlign w:val="center"/>
          </w:tcPr>
          <w:p>
            <w:pPr>
              <w:pStyle w:val="Normal"/>
              <w:spacing w:lineRule="auto" w:line="240" w:before="0" w:after="0"/>
              <w:rPr>
                <w:b/>
                <w:b/>
                <w:sz w:val="20"/>
                <w:szCs w:val="20"/>
              </w:rPr>
            </w:pPr>
            <w:r>
              <w:rPr>
                <w:sz w:val="20"/>
                <w:szCs w:val="20"/>
              </w:rPr>
              <w:t xml:space="preserve">Je ne suis </w:t>
            </w:r>
            <w:r>
              <w:rPr>
                <w:b/>
                <w:sz w:val="20"/>
                <w:szCs w:val="20"/>
              </w:rPr>
              <w:t>pas attentif au jeu.</w:t>
            </w:r>
          </w:p>
          <w:p>
            <w:pPr>
              <w:pStyle w:val="Normal"/>
              <w:spacing w:lineRule="auto" w:line="240" w:before="0" w:after="0"/>
              <w:rPr>
                <w:b/>
                <w:b/>
                <w:sz w:val="20"/>
                <w:szCs w:val="20"/>
              </w:rPr>
            </w:pPr>
            <w:r>
              <w:rPr>
                <w:b/>
                <w:sz w:val="20"/>
                <w:szCs w:val="20"/>
              </w:rPr>
            </w:r>
          </w:p>
          <w:p>
            <w:pPr>
              <w:pStyle w:val="Normal"/>
              <w:spacing w:lineRule="auto" w:line="240" w:before="0" w:after="0"/>
              <w:rPr>
                <w:rFonts w:eastAsia="Times New Roman" w:cs="Times New Roman"/>
                <w:color w:val="000000"/>
                <w:sz w:val="20"/>
                <w:szCs w:val="20"/>
                <w:lang w:eastAsia="fr-FR"/>
              </w:rPr>
            </w:pPr>
            <w:r>
              <w:rPr>
                <w:rFonts w:eastAsia="Times New Roman" w:cs="Times New Roman"/>
                <w:color w:val="000000"/>
                <w:sz w:val="20"/>
                <w:szCs w:val="20"/>
                <w:lang w:eastAsia="fr-FR"/>
              </w:rPr>
              <w:t xml:space="preserve">Les </w:t>
            </w:r>
            <w:r>
              <w:rPr>
                <w:rFonts w:eastAsia="Times New Roman" w:cs="Times New Roman"/>
                <w:b/>
                <w:color w:val="000000"/>
                <w:sz w:val="20"/>
                <w:szCs w:val="20"/>
                <w:lang w:eastAsia="fr-FR"/>
              </w:rPr>
              <w:t xml:space="preserve">données </w:t>
            </w:r>
            <w:r>
              <w:rPr>
                <w:rFonts w:eastAsia="Times New Roman" w:cs="Times New Roman"/>
                <w:color w:val="000000"/>
                <w:sz w:val="20"/>
                <w:szCs w:val="20"/>
                <w:lang w:eastAsia="fr-FR"/>
              </w:rPr>
              <w:t xml:space="preserve">relevées sont </w:t>
            </w:r>
            <w:r>
              <w:rPr>
                <w:rFonts w:eastAsia="Times New Roman" w:cs="Times New Roman"/>
                <w:b/>
                <w:color w:val="000000"/>
                <w:sz w:val="20"/>
                <w:szCs w:val="20"/>
                <w:lang w:eastAsia="fr-FR"/>
              </w:rPr>
              <w:t>fausses ou incomplètes</w:t>
            </w:r>
            <w:r>
              <w:rPr>
                <w:rFonts w:eastAsia="Times New Roman" w:cs="Times New Roman"/>
                <w:color w:val="000000"/>
                <w:sz w:val="20"/>
                <w:szCs w:val="20"/>
                <w:lang w:eastAsia="fr-FR"/>
              </w:rPr>
              <w:t>.</w:t>
            </w:r>
          </w:p>
          <w:p>
            <w:pPr>
              <w:pStyle w:val="Normal"/>
              <w:spacing w:lineRule="auto" w:line="240" w:before="0" w:after="0"/>
              <w:rPr>
                <w:rFonts w:eastAsia="Times New Roman" w:cs="Times New Roman"/>
                <w:color w:val="000000"/>
                <w:sz w:val="20"/>
                <w:szCs w:val="20"/>
                <w:lang w:eastAsia="fr-FR"/>
              </w:rPr>
            </w:pPr>
            <w:r>
              <w:rPr>
                <w:rFonts w:eastAsia="Times New Roman" w:cs="Times New Roman"/>
                <w:color w:val="000000"/>
                <w:sz w:val="20"/>
                <w:szCs w:val="20"/>
                <w:lang w:eastAsia="fr-FR"/>
              </w:rPr>
            </w:r>
          </w:p>
          <w:p>
            <w:pPr>
              <w:pStyle w:val="Normal"/>
              <w:spacing w:lineRule="auto" w:line="240" w:before="0" w:after="0"/>
              <w:rPr>
                <w:rFonts w:eastAsia="Times New Roman" w:cs="Times New Roman"/>
                <w:color w:val="000000"/>
                <w:sz w:val="20"/>
                <w:szCs w:val="20"/>
                <w:lang w:eastAsia="fr-FR"/>
              </w:rPr>
            </w:pPr>
            <w:r>
              <w:rPr>
                <w:rFonts w:eastAsia="Times New Roman" w:cs="Times New Roman"/>
                <w:color w:val="000000"/>
                <w:sz w:val="20"/>
                <w:szCs w:val="20"/>
                <w:lang w:eastAsia="fr-FR"/>
              </w:rPr>
              <w:t xml:space="preserve">Je ne donne </w:t>
            </w:r>
            <w:r>
              <w:rPr>
                <w:rFonts w:eastAsia="Times New Roman" w:cs="Times New Roman"/>
                <w:b/>
                <w:color w:val="000000"/>
                <w:sz w:val="20"/>
                <w:szCs w:val="20"/>
                <w:lang w:eastAsia="fr-FR"/>
              </w:rPr>
              <w:t>pas de conseils</w:t>
            </w:r>
            <w:r>
              <w:rPr>
                <w:rFonts w:eastAsia="Times New Roman" w:cs="Times New Roman"/>
                <w:color w:val="000000"/>
                <w:sz w:val="20"/>
                <w:szCs w:val="20"/>
                <w:lang w:eastAsia="fr-FR"/>
              </w:rPr>
              <w:t>.</w:t>
            </w:r>
          </w:p>
        </w:tc>
        <w:tc>
          <w:tcPr>
            <w:tcW w:w="3237" w:type="dxa"/>
            <w:gridSpan w:val="4"/>
            <w:tcBorders/>
            <w:shd w:fill="auto" w:val="clear"/>
            <w:tcMar>
              <w:left w:w="108" w:type="dxa"/>
            </w:tcMar>
            <w:vAlign w:val="center"/>
          </w:tcPr>
          <w:p>
            <w:pPr>
              <w:pStyle w:val="Normal"/>
              <w:spacing w:lineRule="auto" w:line="240" w:before="0" w:after="0"/>
              <w:rPr>
                <w:sz w:val="20"/>
                <w:szCs w:val="20"/>
              </w:rPr>
            </w:pPr>
            <w:r>
              <w:rPr>
                <w:sz w:val="20"/>
                <w:szCs w:val="20"/>
              </w:rPr>
              <w:t xml:space="preserve">Je suis </w:t>
            </w:r>
            <w:r>
              <w:rPr>
                <w:b/>
                <w:sz w:val="20"/>
                <w:szCs w:val="20"/>
              </w:rPr>
              <w:t>attentif au jeu</w:t>
            </w:r>
            <w:r>
              <w:rPr>
                <w:sz w:val="20"/>
                <w:szCs w:val="20"/>
              </w:rPr>
              <w:t>.</w:t>
            </w:r>
          </w:p>
          <w:p>
            <w:pPr>
              <w:pStyle w:val="Normal"/>
              <w:spacing w:lineRule="auto" w:line="240" w:before="0" w:after="0"/>
              <w:rPr>
                <w:sz w:val="20"/>
                <w:szCs w:val="20"/>
              </w:rPr>
            </w:pPr>
            <w:r>
              <w:rPr>
                <w:sz w:val="20"/>
                <w:szCs w:val="20"/>
              </w:rPr>
            </w:r>
          </w:p>
          <w:p>
            <w:pPr>
              <w:pStyle w:val="Normal"/>
              <w:spacing w:lineRule="auto" w:line="240" w:before="0" w:after="0"/>
              <w:rPr>
                <w:rFonts w:eastAsia="Times New Roman" w:cs="Times New Roman"/>
                <w:b/>
                <w:b/>
                <w:color w:val="000000"/>
                <w:sz w:val="20"/>
                <w:szCs w:val="20"/>
                <w:lang w:eastAsia="fr-FR"/>
              </w:rPr>
            </w:pPr>
            <w:r>
              <w:rPr>
                <w:rFonts w:eastAsia="Times New Roman" w:cs="Times New Roman"/>
                <w:color w:val="000000"/>
                <w:sz w:val="20"/>
                <w:szCs w:val="20"/>
                <w:lang w:eastAsia="fr-FR"/>
              </w:rPr>
              <w:t xml:space="preserve">Les </w:t>
            </w:r>
            <w:r>
              <w:rPr>
                <w:rFonts w:eastAsia="Times New Roman" w:cs="Times New Roman"/>
                <w:b/>
                <w:color w:val="000000"/>
                <w:sz w:val="20"/>
                <w:szCs w:val="20"/>
                <w:lang w:eastAsia="fr-FR"/>
              </w:rPr>
              <w:t xml:space="preserve">données </w:t>
            </w:r>
            <w:r>
              <w:rPr>
                <w:rFonts w:eastAsia="Times New Roman" w:cs="Times New Roman"/>
                <w:color w:val="000000"/>
                <w:sz w:val="20"/>
                <w:szCs w:val="20"/>
                <w:lang w:eastAsia="fr-FR"/>
              </w:rPr>
              <w:t xml:space="preserve">relevées sont </w:t>
            </w:r>
            <w:r>
              <w:rPr>
                <w:rFonts w:eastAsia="Times New Roman" w:cs="Times New Roman"/>
                <w:b/>
                <w:color w:val="000000"/>
                <w:sz w:val="20"/>
                <w:szCs w:val="20"/>
                <w:lang w:eastAsia="fr-FR"/>
              </w:rPr>
              <w:t>fiables.</w:t>
            </w:r>
          </w:p>
          <w:p>
            <w:pPr>
              <w:pStyle w:val="Normal"/>
              <w:spacing w:lineRule="auto" w:line="240" w:before="0" w:after="0"/>
              <w:rPr>
                <w:rFonts w:eastAsia="Times New Roman" w:cs="Times New Roman"/>
                <w:color w:val="000000"/>
                <w:sz w:val="20"/>
                <w:szCs w:val="20"/>
                <w:lang w:eastAsia="fr-FR"/>
              </w:rPr>
            </w:pPr>
            <w:r>
              <w:rPr>
                <w:rFonts w:eastAsia="Times New Roman" w:cs="Times New Roman"/>
                <w:color w:val="000000"/>
                <w:sz w:val="20"/>
                <w:szCs w:val="20"/>
                <w:lang w:eastAsia="fr-FR"/>
              </w:rPr>
            </w:r>
          </w:p>
          <w:p>
            <w:pPr>
              <w:pStyle w:val="Normal"/>
              <w:spacing w:lineRule="auto" w:line="240" w:before="0" w:after="0"/>
              <w:rPr>
                <w:rFonts w:eastAsia="Times New Roman" w:cs="Times New Roman"/>
                <w:color w:val="000000"/>
                <w:sz w:val="20"/>
                <w:szCs w:val="20"/>
                <w:lang w:eastAsia="fr-FR"/>
              </w:rPr>
            </w:pPr>
            <w:r>
              <w:rPr>
                <w:rFonts w:eastAsia="Times New Roman" w:cs="Times New Roman"/>
                <w:color w:val="000000"/>
                <w:sz w:val="20"/>
                <w:szCs w:val="20"/>
                <w:lang w:eastAsia="fr-FR"/>
              </w:rPr>
              <w:t xml:space="preserve">Je donne des conseils factuels </w:t>
            </w:r>
            <w:r>
              <w:rPr>
                <w:rFonts w:eastAsia="Times New Roman" w:cs="Times New Roman"/>
                <w:b/>
                <w:color w:val="000000"/>
                <w:sz w:val="20"/>
                <w:szCs w:val="20"/>
                <w:lang w:eastAsia="fr-FR"/>
              </w:rPr>
              <w:t>= je retranscris les données.</w:t>
            </w:r>
          </w:p>
        </w:tc>
        <w:tc>
          <w:tcPr>
            <w:tcW w:w="3156" w:type="dxa"/>
            <w:gridSpan w:val="4"/>
            <w:tcBorders/>
            <w:shd w:fill="auto" w:val="clear"/>
            <w:tcMar>
              <w:left w:w="108" w:type="dxa"/>
            </w:tcMar>
            <w:vAlign w:val="center"/>
          </w:tcPr>
          <w:p>
            <w:pPr>
              <w:pStyle w:val="Normal"/>
              <w:spacing w:lineRule="auto" w:line="240" w:before="0" w:after="0"/>
              <w:rPr>
                <w:b/>
                <w:b/>
                <w:sz w:val="20"/>
                <w:szCs w:val="20"/>
              </w:rPr>
            </w:pPr>
            <w:r>
              <w:rPr>
                <w:sz w:val="20"/>
                <w:szCs w:val="20"/>
              </w:rPr>
              <w:t xml:space="preserve">Je suis </w:t>
            </w:r>
            <w:r>
              <w:rPr>
                <w:b/>
                <w:sz w:val="20"/>
                <w:szCs w:val="20"/>
              </w:rPr>
              <w:t>attentif au jeu et impliqué.</w:t>
            </w:r>
          </w:p>
          <w:p>
            <w:pPr>
              <w:pStyle w:val="Normal"/>
              <w:spacing w:lineRule="auto" w:line="240" w:before="0" w:after="0"/>
              <w:rPr>
                <w:sz w:val="20"/>
                <w:szCs w:val="20"/>
              </w:rPr>
            </w:pPr>
            <w:r>
              <w:rPr>
                <w:sz w:val="20"/>
                <w:szCs w:val="20"/>
              </w:rPr>
            </w:r>
          </w:p>
          <w:p>
            <w:pPr>
              <w:pStyle w:val="Normal"/>
              <w:spacing w:lineRule="auto" w:line="240" w:before="0" w:after="0"/>
              <w:rPr>
                <w:rFonts w:eastAsia="Times New Roman" w:cs="Times New Roman"/>
                <w:b/>
                <w:b/>
                <w:color w:val="000000"/>
                <w:sz w:val="20"/>
                <w:szCs w:val="20"/>
                <w:lang w:eastAsia="fr-FR"/>
              </w:rPr>
            </w:pPr>
            <w:r>
              <w:rPr>
                <w:rFonts w:eastAsia="Times New Roman" w:cs="Times New Roman"/>
                <w:color w:val="000000"/>
                <w:sz w:val="20"/>
                <w:szCs w:val="20"/>
                <w:lang w:eastAsia="fr-FR"/>
              </w:rPr>
              <w:t xml:space="preserve">Les </w:t>
            </w:r>
            <w:r>
              <w:rPr>
                <w:rFonts w:eastAsia="Times New Roman" w:cs="Times New Roman"/>
                <w:b/>
                <w:color w:val="000000"/>
                <w:sz w:val="20"/>
                <w:szCs w:val="20"/>
                <w:lang w:eastAsia="fr-FR"/>
              </w:rPr>
              <w:t xml:space="preserve">données </w:t>
            </w:r>
            <w:r>
              <w:rPr>
                <w:rFonts w:eastAsia="Times New Roman" w:cs="Times New Roman"/>
                <w:color w:val="000000"/>
                <w:sz w:val="20"/>
                <w:szCs w:val="20"/>
                <w:lang w:eastAsia="fr-FR"/>
              </w:rPr>
              <w:t xml:space="preserve">relevées sont </w:t>
            </w:r>
            <w:r>
              <w:rPr>
                <w:rFonts w:eastAsia="Times New Roman" w:cs="Times New Roman"/>
                <w:b/>
                <w:color w:val="000000"/>
                <w:sz w:val="20"/>
                <w:szCs w:val="20"/>
                <w:lang w:eastAsia="fr-FR"/>
              </w:rPr>
              <w:t>fiables.</w:t>
            </w:r>
          </w:p>
          <w:p>
            <w:pPr>
              <w:pStyle w:val="Normal"/>
              <w:spacing w:lineRule="auto" w:line="240" w:before="0" w:after="0"/>
              <w:rPr>
                <w:sz w:val="20"/>
                <w:szCs w:val="20"/>
              </w:rPr>
            </w:pPr>
            <w:r>
              <w:rPr>
                <w:sz w:val="20"/>
                <w:szCs w:val="20"/>
              </w:rPr>
            </w:r>
          </w:p>
          <w:p>
            <w:pPr>
              <w:pStyle w:val="Normal"/>
              <w:spacing w:lineRule="auto" w:line="240" w:before="0" w:after="0"/>
              <w:rPr>
                <w:rFonts w:eastAsia="Times New Roman" w:cs="Times New Roman"/>
                <w:color w:val="000000"/>
                <w:sz w:val="20"/>
                <w:szCs w:val="20"/>
                <w:lang w:eastAsia="fr-FR"/>
              </w:rPr>
            </w:pPr>
            <w:r>
              <w:rPr>
                <w:rFonts w:eastAsia="Times New Roman" w:cs="Times New Roman"/>
                <w:color w:val="000000"/>
                <w:sz w:val="20"/>
                <w:szCs w:val="20"/>
                <w:lang w:eastAsia="fr-FR"/>
              </w:rPr>
              <w:t xml:space="preserve">Je donne un </w:t>
            </w:r>
            <w:r>
              <w:rPr>
                <w:rFonts w:eastAsia="Times New Roman" w:cs="Times New Roman"/>
                <w:b/>
                <w:color w:val="000000"/>
                <w:sz w:val="20"/>
                <w:szCs w:val="20"/>
                <w:lang w:eastAsia="fr-FR"/>
              </w:rPr>
              <w:t>conseil  simple</w:t>
            </w:r>
            <w:r>
              <w:rPr>
                <w:rFonts w:eastAsia="Times New Roman" w:cs="Times New Roman"/>
                <w:color w:val="000000"/>
                <w:sz w:val="20"/>
                <w:szCs w:val="20"/>
                <w:lang w:eastAsia="fr-FR"/>
              </w:rPr>
              <w:t xml:space="preserve">, juste sur le </w:t>
            </w:r>
            <w:r>
              <w:rPr>
                <w:rFonts w:eastAsia="Times New Roman" w:cs="Times New Roman"/>
                <w:b/>
                <w:color w:val="000000"/>
                <w:sz w:val="20"/>
                <w:szCs w:val="20"/>
                <w:lang w:eastAsia="fr-FR"/>
              </w:rPr>
              <w:t>point faible/ fort</w:t>
            </w:r>
            <w:r>
              <w:rPr>
                <w:rFonts w:eastAsia="Times New Roman" w:cs="Times New Roman"/>
                <w:color w:val="000000"/>
                <w:sz w:val="20"/>
                <w:szCs w:val="20"/>
                <w:lang w:eastAsia="fr-FR"/>
              </w:rPr>
              <w:t xml:space="preserve"> de l’adversaire.</w:t>
            </w:r>
          </w:p>
        </w:tc>
        <w:tc>
          <w:tcPr>
            <w:tcW w:w="3400" w:type="dxa"/>
            <w:gridSpan w:val="4"/>
            <w:tcBorders/>
            <w:shd w:fill="auto" w:val="clear"/>
            <w:tcMar>
              <w:left w:w="108" w:type="dxa"/>
            </w:tcMar>
            <w:vAlign w:val="center"/>
          </w:tcPr>
          <w:p>
            <w:pPr>
              <w:pStyle w:val="Normal"/>
              <w:spacing w:lineRule="auto" w:line="240" w:before="0" w:after="0"/>
              <w:rPr>
                <w:rFonts w:eastAsia="Times New Roman" w:cs="Times New Roman"/>
                <w:color w:val="000000"/>
                <w:sz w:val="20"/>
                <w:szCs w:val="20"/>
                <w:lang w:eastAsia="fr-FR"/>
              </w:rPr>
            </w:pPr>
            <w:r>
              <w:rPr>
                <w:sz w:val="20"/>
                <w:szCs w:val="20"/>
              </w:rPr>
              <w:t xml:space="preserve">Je suis </w:t>
            </w:r>
            <w:r>
              <w:rPr>
                <w:b/>
                <w:sz w:val="20"/>
                <w:szCs w:val="20"/>
              </w:rPr>
              <w:t>très attentif</w:t>
            </w:r>
            <w:r>
              <w:rPr>
                <w:rFonts w:eastAsia="Times New Roman" w:cs="Times New Roman"/>
                <w:color w:val="000000"/>
                <w:sz w:val="20"/>
                <w:szCs w:val="20"/>
                <w:lang w:eastAsia="fr-FR"/>
              </w:rPr>
              <w:t>.</w:t>
            </w:r>
          </w:p>
          <w:p>
            <w:pPr>
              <w:pStyle w:val="Normal"/>
              <w:spacing w:lineRule="auto" w:line="240" w:before="0" w:after="0"/>
              <w:rPr>
                <w:sz w:val="20"/>
                <w:szCs w:val="20"/>
              </w:rPr>
            </w:pPr>
            <w:r>
              <w:rPr>
                <w:sz w:val="20"/>
                <w:szCs w:val="20"/>
              </w:rPr>
            </w:r>
          </w:p>
          <w:p>
            <w:pPr>
              <w:pStyle w:val="Normal"/>
              <w:spacing w:lineRule="auto" w:line="240" w:before="0" w:after="0"/>
              <w:rPr>
                <w:rFonts w:eastAsia="Times New Roman" w:cs="Times New Roman"/>
                <w:color w:val="000000"/>
                <w:sz w:val="20"/>
                <w:szCs w:val="20"/>
                <w:lang w:eastAsia="fr-FR"/>
              </w:rPr>
            </w:pPr>
            <w:r>
              <w:rPr>
                <w:rFonts w:eastAsia="Times New Roman" w:cs="Times New Roman"/>
                <w:color w:val="000000"/>
                <w:sz w:val="20"/>
                <w:szCs w:val="20"/>
                <w:lang w:eastAsia="fr-FR"/>
              </w:rPr>
              <w:t xml:space="preserve">Je donne des </w:t>
            </w:r>
            <w:r>
              <w:rPr>
                <w:rFonts w:eastAsia="Times New Roman" w:cs="Times New Roman"/>
                <w:b/>
                <w:color w:val="000000"/>
                <w:sz w:val="20"/>
                <w:szCs w:val="20"/>
                <w:lang w:eastAsia="fr-FR"/>
              </w:rPr>
              <w:t>conseils varié</w:t>
            </w:r>
            <w:r>
              <w:rPr>
                <w:rFonts w:eastAsia="Times New Roman" w:cs="Times New Roman"/>
                <w:color w:val="000000"/>
                <w:sz w:val="20"/>
                <w:szCs w:val="20"/>
                <w:lang w:eastAsia="fr-FR"/>
              </w:rPr>
              <w:t>s = les</w:t>
            </w:r>
            <w:r>
              <w:rPr>
                <w:rFonts w:eastAsia="Times New Roman" w:cs="Times New Roman"/>
                <w:b/>
                <w:color w:val="000000"/>
                <w:sz w:val="20"/>
                <w:szCs w:val="20"/>
                <w:lang w:eastAsia="fr-FR"/>
              </w:rPr>
              <w:t xml:space="preserve"> points faibles / forts des joueurs, une stratégie de jeu, une réponse.</w:t>
            </w:r>
          </w:p>
        </w:tc>
      </w:tr>
      <w:tr>
        <w:trPr>
          <w:trHeight w:val="278" w:hRule="atLeast"/>
        </w:trPr>
        <w:tc>
          <w:tcPr>
            <w:tcW w:w="1667" w:type="dxa"/>
            <w:gridSpan w:val="2"/>
            <w:tcBorders/>
            <w:shd w:fill="auto" w:val="clear"/>
            <w:tcMar>
              <w:left w:w="108" w:type="dxa"/>
            </w:tcMar>
          </w:tcPr>
          <w:p>
            <w:pPr>
              <w:pStyle w:val="Normal"/>
              <w:spacing w:lineRule="auto" w:line="240" w:before="0" w:after="0"/>
              <w:rPr>
                <w:sz w:val="16"/>
                <w:szCs w:val="16"/>
              </w:rPr>
            </w:pPr>
            <w:r>
              <w:rPr>
                <w:sz w:val="16"/>
                <w:szCs w:val="16"/>
              </w:rPr>
              <w:t>Positionnement élève</w:t>
            </w:r>
          </w:p>
        </w:tc>
        <w:tc>
          <w:tcPr>
            <w:tcW w:w="1568" w:type="dxa"/>
            <w:tcBorders/>
            <w:shd w:fill="auto" w:val="clear"/>
            <w:tcMar>
              <w:left w:w="108" w:type="dxa"/>
            </w:tcMar>
          </w:tcPr>
          <w:p>
            <w:pPr>
              <w:pStyle w:val="Normal"/>
              <w:spacing w:lineRule="auto" w:line="240" w:before="0" w:after="0"/>
              <w:jc w:val="center"/>
              <w:rPr>
                <w:sz w:val="16"/>
                <w:szCs w:val="16"/>
              </w:rPr>
            </w:pPr>
            <w:r>
              <w:rPr>
                <w:sz w:val="16"/>
                <w:szCs w:val="16"/>
              </w:rPr>
              <w:t>Positionnement prof</w:t>
            </w:r>
          </w:p>
        </w:tc>
        <w:tc>
          <w:tcPr>
            <w:tcW w:w="1551" w:type="dxa"/>
            <w:gridSpan w:val="2"/>
            <w:tcBorders/>
            <w:shd w:fill="auto" w:val="clear"/>
            <w:tcMar>
              <w:left w:w="108" w:type="dxa"/>
            </w:tcMar>
          </w:tcPr>
          <w:p>
            <w:pPr>
              <w:pStyle w:val="Normal"/>
              <w:spacing w:lineRule="auto" w:line="240" w:before="0" w:after="0"/>
              <w:jc w:val="center"/>
              <w:rPr>
                <w:sz w:val="18"/>
                <w:szCs w:val="18"/>
              </w:rPr>
            </w:pPr>
            <w:r>
              <w:rPr>
                <w:sz w:val="18"/>
                <w:szCs w:val="18"/>
              </w:rPr>
            </w:r>
          </w:p>
        </w:tc>
        <w:tc>
          <w:tcPr>
            <w:tcW w:w="1687" w:type="dxa"/>
            <w:gridSpan w:val="2"/>
            <w:tcBorders/>
            <w:shd w:fill="auto" w:val="clear"/>
            <w:tcMar>
              <w:left w:w="108" w:type="dxa"/>
            </w:tcMar>
          </w:tcPr>
          <w:p>
            <w:pPr>
              <w:pStyle w:val="Normal"/>
              <w:spacing w:lineRule="auto" w:line="240" w:before="0" w:after="0"/>
              <w:jc w:val="center"/>
              <w:rPr>
                <w:sz w:val="18"/>
                <w:szCs w:val="18"/>
              </w:rPr>
            </w:pPr>
            <w:r>
              <w:rPr>
                <w:sz w:val="18"/>
                <w:szCs w:val="18"/>
              </w:rPr>
            </w:r>
          </w:p>
        </w:tc>
        <w:tc>
          <w:tcPr>
            <w:tcW w:w="1573" w:type="dxa"/>
            <w:gridSpan w:val="2"/>
            <w:tcBorders/>
            <w:shd w:fill="auto" w:val="clear"/>
            <w:tcMar>
              <w:left w:w="108" w:type="dxa"/>
            </w:tcMar>
          </w:tcPr>
          <w:p>
            <w:pPr>
              <w:pStyle w:val="Normal"/>
              <w:spacing w:lineRule="auto" w:line="240" w:before="0" w:after="0"/>
              <w:jc w:val="center"/>
              <w:rPr>
                <w:sz w:val="18"/>
                <w:szCs w:val="18"/>
              </w:rPr>
            </w:pPr>
            <w:r>
              <w:rPr>
                <w:sz w:val="18"/>
                <w:szCs w:val="18"/>
              </w:rPr>
            </w:r>
          </w:p>
        </w:tc>
        <w:tc>
          <w:tcPr>
            <w:tcW w:w="1664" w:type="dxa"/>
            <w:gridSpan w:val="2"/>
            <w:tcBorders/>
            <w:shd w:fill="auto" w:val="clear"/>
            <w:tcMar>
              <w:left w:w="108" w:type="dxa"/>
            </w:tcMar>
          </w:tcPr>
          <w:p>
            <w:pPr>
              <w:pStyle w:val="Normal"/>
              <w:spacing w:lineRule="auto" w:line="240" w:before="0" w:after="0"/>
              <w:jc w:val="center"/>
              <w:rPr>
                <w:sz w:val="18"/>
                <w:szCs w:val="18"/>
              </w:rPr>
            </w:pPr>
            <w:r>
              <w:rPr>
                <w:sz w:val="18"/>
                <w:szCs w:val="18"/>
              </w:rPr>
            </w:r>
          </w:p>
        </w:tc>
        <w:tc>
          <w:tcPr>
            <w:tcW w:w="1597" w:type="dxa"/>
            <w:gridSpan w:val="3"/>
            <w:tcBorders/>
            <w:shd w:fill="auto" w:val="clear"/>
            <w:tcMar>
              <w:left w:w="108" w:type="dxa"/>
            </w:tcMar>
          </w:tcPr>
          <w:p>
            <w:pPr>
              <w:pStyle w:val="Normal"/>
              <w:spacing w:lineRule="auto" w:line="240" w:before="0" w:after="0"/>
              <w:jc w:val="center"/>
              <w:rPr>
                <w:sz w:val="18"/>
                <w:szCs w:val="18"/>
              </w:rPr>
            </w:pPr>
            <w:r>
              <w:rPr>
                <w:sz w:val="18"/>
                <w:szCs w:val="18"/>
              </w:rPr>
            </w:r>
          </w:p>
        </w:tc>
        <w:tc>
          <w:tcPr>
            <w:tcW w:w="1559" w:type="dxa"/>
            <w:tcBorders/>
            <w:shd w:fill="auto" w:val="clear"/>
            <w:tcMar>
              <w:left w:w="108" w:type="dxa"/>
            </w:tcMar>
          </w:tcPr>
          <w:p>
            <w:pPr>
              <w:pStyle w:val="Normal"/>
              <w:spacing w:lineRule="auto" w:line="240" w:before="0" w:after="0"/>
              <w:jc w:val="center"/>
              <w:rPr>
                <w:sz w:val="18"/>
                <w:szCs w:val="18"/>
              </w:rPr>
            </w:pPr>
            <w:r>
              <w:rPr>
                <w:sz w:val="18"/>
                <w:szCs w:val="18"/>
              </w:rPr>
            </w:r>
          </w:p>
        </w:tc>
        <w:tc>
          <w:tcPr>
            <w:tcW w:w="1558" w:type="dxa"/>
            <w:gridSpan w:val="2"/>
            <w:tcBorders/>
            <w:shd w:fill="auto" w:val="clear"/>
            <w:tcMar>
              <w:left w:w="108" w:type="dxa"/>
            </w:tcMar>
          </w:tcPr>
          <w:p>
            <w:pPr>
              <w:pStyle w:val="Normal"/>
              <w:spacing w:lineRule="auto" w:line="240" w:before="0" w:after="0"/>
              <w:jc w:val="center"/>
              <w:rPr>
                <w:sz w:val="18"/>
                <w:szCs w:val="18"/>
              </w:rPr>
            </w:pPr>
            <w:r>
              <w:rPr>
                <w:sz w:val="18"/>
                <w:szCs w:val="18"/>
              </w:rPr>
            </w:r>
          </w:p>
        </w:tc>
        <w:tc>
          <w:tcPr>
            <w:tcW w:w="1842" w:type="dxa"/>
            <w:gridSpan w:val="2"/>
            <w:tcBorders/>
            <w:shd w:fill="auto" w:val="clear"/>
            <w:tcMar>
              <w:left w:w="108" w:type="dxa"/>
            </w:tcMar>
          </w:tcPr>
          <w:p>
            <w:pPr>
              <w:pStyle w:val="Normal"/>
              <w:spacing w:lineRule="auto" w:line="240" w:before="0" w:after="0"/>
              <w:jc w:val="center"/>
              <w:rPr>
                <w:sz w:val="18"/>
                <w:szCs w:val="18"/>
              </w:rPr>
            </w:pPr>
            <w:r>
              <w:rPr>
                <w:sz w:val="18"/>
                <w:szCs w:val="18"/>
              </w:rPr>
            </w:r>
          </w:p>
        </w:tc>
      </w:tr>
      <w:tr>
        <w:trPr>
          <w:trHeight w:val="278" w:hRule="atLeast"/>
        </w:trPr>
        <w:tc>
          <w:tcPr>
            <w:tcW w:w="16266" w:type="dxa"/>
            <w:gridSpan w:val="19"/>
            <w:tcBorders/>
            <w:shd w:color="auto" w:fill="D9D9D9" w:themeFill="background1" w:themeFillShade="d9" w:val="clear"/>
            <w:tcMar>
              <w:left w:w="108" w:type="dxa"/>
            </w:tcMar>
          </w:tcPr>
          <w:p>
            <w:pPr>
              <w:pStyle w:val="Normal"/>
              <w:spacing w:lineRule="auto" w:line="240" w:before="0" w:after="0"/>
              <w:rPr>
                <w:b/>
                <w:b/>
                <w:sz w:val="20"/>
                <w:szCs w:val="20"/>
              </w:rPr>
            </w:pPr>
            <w:r>
              <w:rPr>
                <w:b/>
                <w:sz w:val="20"/>
                <w:szCs w:val="20"/>
              </w:rPr>
              <w:t>DOMAINE 3 : LA FORMATION DE LA PERSONNE ET DU CITOYEN  -  PARTAGER DES REGLES, ASSUMER DES RÔLES ET DES RESPONSABILITES</w:t>
            </w:r>
          </w:p>
        </w:tc>
      </w:tr>
      <w:tr>
        <w:trPr>
          <w:trHeight w:val="278" w:hRule="atLeast"/>
        </w:trPr>
        <w:tc>
          <w:tcPr>
            <w:tcW w:w="3235" w:type="dxa"/>
            <w:gridSpan w:val="3"/>
            <w:tcBorders/>
            <w:shd w:color="auto" w:fill="D9D9D9" w:themeFill="background1" w:themeFillShade="d9" w:val="clear"/>
            <w:tcMar>
              <w:left w:w="108" w:type="dxa"/>
            </w:tcMar>
          </w:tcPr>
          <w:p>
            <w:pPr>
              <w:pStyle w:val="Normal"/>
              <w:spacing w:lineRule="auto" w:line="240" w:before="0" w:after="0"/>
              <w:jc w:val="center"/>
              <w:rPr>
                <w:b/>
                <w:b/>
                <w:u w:val="single"/>
              </w:rPr>
            </w:pPr>
            <w:r>
              <w:rPr>
                <w:b/>
                <w:u w:val="single"/>
              </w:rPr>
            </w:r>
          </w:p>
          <w:p>
            <w:pPr>
              <w:pStyle w:val="Normal"/>
              <w:spacing w:lineRule="auto" w:line="240" w:before="0" w:after="0"/>
              <w:jc w:val="center"/>
              <w:rPr>
                <w:b/>
                <w:b/>
              </w:rPr>
            </w:pPr>
            <w:r>
              <w:rPr>
                <w:b/>
                <w:u w:val="single"/>
              </w:rPr>
              <w:t>L’ARBITRE</w:t>
            </w:r>
          </w:p>
          <w:p>
            <w:pPr>
              <w:pStyle w:val="Normal"/>
              <w:spacing w:lineRule="auto" w:line="240" w:before="0" w:after="0"/>
              <w:jc w:val="center"/>
              <w:rPr/>
            </w:pPr>
            <w:r>
              <w:rPr/>
              <w:t xml:space="preserve">Connaître et faire appliquer </w:t>
            </w:r>
          </w:p>
          <w:p>
            <w:pPr>
              <w:pStyle w:val="Normal"/>
              <w:spacing w:lineRule="auto" w:line="240" w:before="0" w:after="0"/>
              <w:jc w:val="center"/>
              <w:rPr/>
            </w:pPr>
            <w:r>
              <w:rPr/>
              <w:t xml:space="preserve">les principales règles du jeu </w:t>
            </w:r>
          </w:p>
          <w:p>
            <w:pPr>
              <w:pStyle w:val="Normal"/>
              <w:spacing w:lineRule="auto" w:line="240" w:before="0" w:after="0"/>
              <w:jc w:val="center"/>
              <w:rPr/>
            </w:pPr>
            <w:r>
              <w:rPr/>
              <w:t>en étant neutre</w:t>
            </w:r>
          </w:p>
        </w:tc>
        <w:tc>
          <w:tcPr>
            <w:tcW w:w="3238" w:type="dxa"/>
            <w:gridSpan w:val="4"/>
            <w:tcBorders/>
            <w:shd w:color="auto" w:fill="FFFFFF" w:themeFill="background1" w:val="clear"/>
            <w:tcMar>
              <w:left w:w="108" w:type="dxa"/>
            </w:tcMar>
          </w:tcPr>
          <w:p>
            <w:pPr>
              <w:pStyle w:val="Normal"/>
              <w:spacing w:lineRule="auto" w:line="240" w:before="0" w:after="0"/>
              <w:rPr>
                <w:sz w:val="20"/>
                <w:szCs w:val="20"/>
              </w:rPr>
            </w:pPr>
            <w:r>
              <w:rPr>
                <w:sz w:val="20"/>
                <w:szCs w:val="20"/>
              </w:rPr>
            </w:r>
          </w:p>
          <w:p>
            <w:pPr>
              <w:pStyle w:val="Normal"/>
              <w:spacing w:lineRule="auto" w:line="240" w:before="0" w:after="0"/>
              <w:rPr>
                <w:b/>
                <w:b/>
                <w:sz w:val="20"/>
                <w:szCs w:val="20"/>
              </w:rPr>
            </w:pPr>
            <w:r>
              <w:rPr>
                <w:sz w:val="20"/>
                <w:szCs w:val="20"/>
              </w:rPr>
              <w:t xml:space="preserve">Je ne suis </w:t>
            </w:r>
            <w:r>
              <w:rPr>
                <w:b/>
                <w:sz w:val="20"/>
                <w:szCs w:val="20"/>
              </w:rPr>
              <w:t>pas attentif au jeu.</w:t>
            </w:r>
          </w:p>
          <w:p>
            <w:pPr>
              <w:pStyle w:val="Normal"/>
              <w:spacing w:lineRule="auto" w:line="240" w:before="0" w:after="0"/>
              <w:rPr>
                <w:sz w:val="20"/>
                <w:szCs w:val="20"/>
              </w:rPr>
            </w:pPr>
            <w:r>
              <w:rPr>
                <w:sz w:val="20"/>
                <w:szCs w:val="20"/>
              </w:rPr>
            </w:r>
          </w:p>
          <w:p>
            <w:pPr>
              <w:pStyle w:val="Normal"/>
              <w:spacing w:lineRule="auto" w:line="240" w:before="0" w:after="0"/>
              <w:rPr>
                <w:b/>
                <w:b/>
              </w:rPr>
            </w:pPr>
            <w:r>
              <w:rPr>
                <w:sz w:val="20"/>
                <w:szCs w:val="20"/>
              </w:rPr>
              <w:t xml:space="preserve">Je ne </w:t>
            </w:r>
            <w:r>
              <w:rPr>
                <w:b/>
                <w:sz w:val="20"/>
                <w:szCs w:val="20"/>
              </w:rPr>
              <w:t>maîtrise pas le règlement</w:t>
            </w:r>
            <w:r>
              <w:rPr>
                <w:sz w:val="20"/>
                <w:szCs w:val="20"/>
              </w:rPr>
              <w:t>.</w:t>
            </w:r>
          </w:p>
        </w:tc>
        <w:tc>
          <w:tcPr>
            <w:tcW w:w="3237" w:type="dxa"/>
            <w:gridSpan w:val="4"/>
            <w:tcBorders/>
            <w:shd w:color="auto" w:fill="FFFFFF" w:themeFill="background1" w:val="clear"/>
            <w:tcMar>
              <w:left w:w="108" w:type="dxa"/>
            </w:tcMar>
          </w:tcPr>
          <w:p>
            <w:pPr>
              <w:pStyle w:val="Normal"/>
              <w:spacing w:lineRule="auto" w:line="240" w:before="0" w:after="0"/>
              <w:rPr>
                <w:b/>
                <w:b/>
              </w:rPr>
            </w:pPr>
            <w:r>
              <w:rPr>
                <w:sz w:val="20"/>
                <w:szCs w:val="20"/>
              </w:rPr>
              <w:t xml:space="preserve">Je suis </w:t>
            </w:r>
            <w:r>
              <w:rPr>
                <w:b/>
                <w:sz w:val="20"/>
                <w:szCs w:val="20"/>
              </w:rPr>
              <w:t>un peu plus attentif au jeu mais hésitant</w:t>
            </w:r>
            <w:r>
              <w:rPr>
                <w:b/>
              </w:rPr>
              <w:t>.</w:t>
            </w:r>
          </w:p>
          <w:p>
            <w:pPr>
              <w:pStyle w:val="Normal"/>
              <w:spacing w:lineRule="auto" w:line="240" w:before="0" w:after="0"/>
              <w:rPr>
                <w:b/>
                <w:b/>
              </w:rPr>
            </w:pPr>
            <w:r>
              <w:rPr>
                <w:b/>
              </w:rPr>
            </w:r>
          </w:p>
          <w:p>
            <w:pPr>
              <w:pStyle w:val="Normal"/>
              <w:spacing w:lineRule="auto" w:line="240" w:before="0" w:after="0"/>
              <w:rPr>
                <w:sz w:val="20"/>
                <w:szCs w:val="20"/>
              </w:rPr>
            </w:pPr>
            <w:r>
              <w:rPr>
                <w:b/>
              </w:rPr>
              <w:t xml:space="preserve"> </w:t>
            </w:r>
            <w:r>
              <w:rPr>
                <w:sz w:val="20"/>
                <w:szCs w:val="20"/>
              </w:rPr>
              <w:t xml:space="preserve">Je maîtrise </w:t>
            </w:r>
            <w:r>
              <w:rPr>
                <w:b/>
                <w:sz w:val="20"/>
                <w:szCs w:val="20"/>
              </w:rPr>
              <w:t>partiellement le règlement.</w:t>
            </w:r>
          </w:p>
        </w:tc>
        <w:tc>
          <w:tcPr>
            <w:tcW w:w="3156" w:type="dxa"/>
            <w:gridSpan w:val="4"/>
            <w:tcBorders/>
            <w:shd w:color="auto" w:fill="FFFFFF" w:themeFill="background1" w:val="clear"/>
            <w:tcMar>
              <w:left w:w="108" w:type="dxa"/>
            </w:tcMar>
          </w:tcPr>
          <w:p>
            <w:pPr>
              <w:pStyle w:val="Normal"/>
              <w:spacing w:lineRule="auto" w:line="240" w:before="0" w:after="0"/>
              <w:rPr>
                <w:sz w:val="20"/>
                <w:szCs w:val="20"/>
              </w:rPr>
            </w:pPr>
            <w:r>
              <w:rPr>
                <w:sz w:val="20"/>
                <w:szCs w:val="20"/>
              </w:rPr>
              <w:t xml:space="preserve">Je suis  </w:t>
            </w:r>
            <w:r>
              <w:rPr>
                <w:b/>
                <w:sz w:val="20"/>
                <w:szCs w:val="20"/>
              </w:rPr>
              <w:t>attentif au jeu</w:t>
            </w:r>
            <w:r>
              <w:rPr>
                <w:sz w:val="20"/>
                <w:szCs w:val="20"/>
              </w:rPr>
              <w:t>.</w:t>
            </w:r>
          </w:p>
          <w:p>
            <w:pPr>
              <w:pStyle w:val="Normal"/>
              <w:spacing w:lineRule="auto" w:line="240" w:before="0" w:after="0"/>
              <w:rPr>
                <w:sz w:val="20"/>
                <w:szCs w:val="20"/>
              </w:rPr>
            </w:pPr>
            <w:r>
              <w:rPr>
                <w:sz w:val="20"/>
                <w:szCs w:val="20"/>
              </w:rPr>
            </w:r>
          </w:p>
          <w:p>
            <w:pPr>
              <w:pStyle w:val="Normal"/>
              <w:spacing w:lineRule="auto" w:line="240" w:before="0" w:after="0"/>
              <w:rPr>
                <w:b/>
                <w:b/>
                <w:sz w:val="20"/>
                <w:szCs w:val="20"/>
              </w:rPr>
            </w:pPr>
            <w:r>
              <w:rPr>
                <w:sz w:val="20"/>
                <w:szCs w:val="20"/>
              </w:rPr>
              <w:t xml:space="preserve">Je prends des </w:t>
            </w:r>
            <w:r>
              <w:rPr>
                <w:b/>
                <w:sz w:val="20"/>
                <w:szCs w:val="20"/>
              </w:rPr>
              <w:t>décisions assez justes</w:t>
            </w:r>
          </w:p>
          <w:p>
            <w:pPr>
              <w:pStyle w:val="Normal"/>
              <w:spacing w:lineRule="auto" w:line="240" w:before="0" w:after="0"/>
              <w:rPr>
                <w:sz w:val="20"/>
                <w:szCs w:val="20"/>
              </w:rPr>
            </w:pPr>
            <w:r>
              <w:rPr>
                <w:sz w:val="20"/>
                <w:szCs w:val="20"/>
              </w:rPr>
            </w:r>
          </w:p>
          <w:p>
            <w:pPr>
              <w:pStyle w:val="Normal"/>
              <w:spacing w:lineRule="auto" w:line="240" w:before="0" w:after="0"/>
              <w:rPr>
                <w:sz w:val="18"/>
                <w:szCs w:val="18"/>
              </w:rPr>
            </w:pPr>
            <w:r>
              <w:rPr>
                <w:sz w:val="18"/>
                <w:szCs w:val="18"/>
              </w:rPr>
              <w:t xml:space="preserve">Je </w:t>
            </w:r>
            <w:r>
              <w:rPr>
                <w:b/>
                <w:sz w:val="18"/>
                <w:szCs w:val="18"/>
              </w:rPr>
              <w:t>maîtrise le règlement à quelques exceptions</w:t>
            </w:r>
            <w:r>
              <w:rPr>
                <w:sz w:val="18"/>
                <w:szCs w:val="18"/>
              </w:rPr>
              <w:t xml:space="preserve"> près.</w:t>
            </w:r>
          </w:p>
        </w:tc>
        <w:tc>
          <w:tcPr>
            <w:tcW w:w="3400" w:type="dxa"/>
            <w:gridSpan w:val="4"/>
            <w:tcBorders/>
            <w:shd w:color="auto" w:fill="FFFFFF" w:themeFill="background1" w:val="clear"/>
            <w:tcMar>
              <w:left w:w="108" w:type="dxa"/>
            </w:tcMar>
          </w:tcPr>
          <w:p>
            <w:pPr>
              <w:pStyle w:val="Normal"/>
              <w:spacing w:lineRule="auto" w:line="240" w:before="0" w:after="0"/>
              <w:rPr>
                <w:sz w:val="20"/>
                <w:szCs w:val="20"/>
              </w:rPr>
            </w:pPr>
            <w:r>
              <w:rPr>
                <w:sz w:val="20"/>
                <w:szCs w:val="20"/>
              </w:rPr>
              <w:t xml:space="preserve">Je suis  </w:t>
            </w:r>
            <w:r>
              <w:rPr>
                <w:b/>
                <w:sz w:val="20"/>
                <w:szCs w:val="20"/>
              </w:rPr>
              <w:t>attentif au jeu</w:t>
            </w:r>
            <w:r>
              <w:rPr>
                <w:sz w:val="20"/>
                <w:szCs w:val="20"/>
              </w:rPr>
              <w:t>.</w:t>
            </w:r>
          </w:p>
          <w:p>
            <w:pPr>
              <w:pStyle w:val="Normal"/>
              <w:spacing w:lineRule="auto" w:line="240" w:before="0" w:after="0"/>
              <w:rPr>
                <w:sz w:val="20"/>
                <w:szCs w:val="20"/>
              </w:rPr>
            </w:pPr>
            <w:r>
              <w:rPr>
                <w:sz w:val="20"/>
                <w:szCs w:val="20"/>
              </w:rPr>
              <w:t xml:space="preserve">Je prends des </w:t>
            </w:r>
            <w:r>
              <w:rPr>
                <w:b/>
                <w:sz w:val="20"/>
                <w:szCs w:val="20"/>
              </w:rPr>
              <w:t>décisions sures et justes</w:t>
            </w:r>
            <w:r>
              <w:rPr>
                <w:sz w:val="20"/>
                <w:szCs w:val="20"/>
              </w:rPr>
              <w:t xml:space="preserve"> que je peux expliquer. </w:t>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t xml:space="preserve">Je </w:t>
            </w:r>
            <w:r>
              <w:rPr>
                <w:b/>
                <w:sz w:val="20"/>
                <w:szCs w:val="20"/>
              </w:rPr>
              <w:t>maîtrise le règlement</w:t>
            </w:r>
            <w:r>
              <w:rPr>
                <w:sz w:val="20"/>
                <w:szCs w:val="20"/>
              </w:rPr>
              <w:t xml:space="preserve"> +gestes justes</w:t>
            </w:r>
          </w:p>
        </w:tc>
      </w:tr>
      <w:tr>
        <w:trPr>
          <w:trHeight w:val="278" w:hRule="atLeast"/>
        </w:trPr>
        <w:tc>
          <w:tcPr>
            <w:tcW w:w="1618" w:type="dxa"/>
            <w:tcBorders/>
            <w:shd w:color="auto" w:fill="FFFFFF" w:themeFill="background1" w:val="clear"/>
            <w:tcMar>
              <w:left w:w="108" w:type="dxa"/>
            </w:tcMar>
          </w:tcPr>
          <w:p>
            <w:pPr>
              <w:pStyle w:val="Normal"/>
              <w:spacing w:lineRule="auto" w:line="240" w:before="0" w:after="0"/>
              <w:rPr>
                <w:sz w:val="14"/>
                <w:szCs w:val="14"/>
              </w:rPr>
            </w:pPr>
            <w:r>
              <w:rPr>
                <w:sz w:val="14"/>
                <w:szCs w:val="14"/>
              </w:rPr>
              <w:t>Positionnement élève</w:t>
            </w:r>
          </w:p>
        </w:tc>
        <w:tc>
          <w:tcPr>
            <w:tcW w:w="1619" w:type="dxa"/>
            <w:gridSpan w:val="3"/>
            <w:tcBorders/>
            <w:shd w:color="auto" w:fill="FFFFFF" w:themeFill="background1" w:val="clear"/>
            <w:tcMar>
              <w:left w:w="108" w:type="dxa"/>
            </w:tcMar>
          </w:tcPr>
          <w:p>
            <w:pPr>
              <w:pStyle w:val="Normal"/>
              <w:spacing w:lineRule="auto" w:line="240" w:before="0" w:after="0"/>
              <w:jc w:val="center"/>
              <w:rPr>
                <w:sz w:val="16"/>
                <w:szCs w:val="16"/>
              </w:rPr>
            </w:pPr>
            <w:r>
              <w:rPr>
                <w:sz w:val="16"/>
                <w:szCs w:val="16"/>
              </w:rPr>
              <w:t>Positionnement prof</w:t>
            </w:r>
          </w:p>
        </w:tc>
        <w:tc>
          <w:tcPr>
            <w:tcW w:w="1618" w:type="dxa"/>
            <w:gridSpan w:val="2"/>
            <w:tcBorders/>
            <w:shd w:color="auto" w:fill="FFFFFF" w:themeFill="background1" w:val="clear"/>
            <w:tcMar>
              <w:left w:w="108" w:type="dxa"/>
            </w:tcMar>
          </w:tcPr>
          <w:p>
            <w:pPr>
              <w:pStyle w:val="Normal"/>
              <w:spacing w:lineRule="auto" w:line="240" w:before="0" w:after="0"/>
              <w:rPr>
                <w:b/>
                <w:b/>
                <w:sz w:val="20"/>
                <w:szCs w:val="20"/>
              </w:rPr>
            </w:pPr>
            <w:r>
              <w:rPr>
                <w:b/>
                <w:sz w:val="20"/>
                <w:szCs w:val="20"/>
              </w:rPr>
            </w:r>
          </w:p>
        </w:tc>
        <w:tc>
          <w:tcPr>
            <w:tcW w:w="1619" w:type="dxa"/>
            <w:gridSpan w:val="2"/>
            <w:tcBorders/>
            <w:shd w:color="auto" w:fill="FFFFFF" w:themeFill="background1" w:val="clear"/>
            <w:tcMar>
              <w:left w:w="108" w:type="dxa"/>
            </w:tcMar>
          </w:tcPr>
          <w:p>
            <w:pPr>
              <w:pStyle w:val="Normal"/>
              <w:spacing w:lineRule="auto" w:line="240" w:before="0" w:after="0"/>
              <w:rPr>
                <w:b/>
                <w:b/>
                <w:sz w:val="20"/>
                <w:szCs w:val="20"/>
              </w:rPr>
            </w:pPr>
            <w:r>
              <w:rPr>
                <w:b/>
                <w:sz w:val="20"/>
                <w:szCs w:val="20"/>
              </w:rPr>
            </w:r>
          </w:p>
        </w:tc>
        <w:tc>
          <w:tcPr>
            <w:tcW w:w="1619" w:type="dxa"/>
            <w:gridSpan w:val="2"/>
            <w:tcBorders/>
            <w:shd w:color="auto" w:fill="FFFFFF" w:themeFill="background1" w:val="clear"/>
            <w:tcMar>
              <w:left w:w="108" w:type="dxa"/>
            </w:tcMar>
          </w:tcPr>
          <w:p>
            <w:pPr>
              <w:pStyle w:val="Normal"/>
              <w:spacing w:lineRule="auto" w:line="240" w:before="0" w:after="0"/>
              <w:rPr>
                <w:b/>
                <w:b/>
                <w:sz w:val="20"/>
                <w:szCs w:val="20"/>
              </w:rPr>
            </w:pPr>
            <w:r>
              <w:rPr>
                <w:b/>
                <w:sz w:val="20"/>
                <w:szCs w:val="20"/>
              </w:rPr>
            </w:r>
          </w:p>
        </w:tc>
        <w:tc>
          <w:tcPr>
            <w:tcW w:w="1618" w:type="dxa"/>
            <w:gridSpan w:val="2"/>
            <w:tcBorders/>
            <w:shd w:color="auto" w:fill="FFFFFF" w:themeFill="background1" w:val="clear"/>
            <w:tcMar>
              <w:left w:w="108" w:type="dxa"/>
            </w:tcMar>
          </w:tcPr>
          <w:p>
            <w:pPr>
              <w:pStyle w:val="Normal"/>
              <w:spacing w:lineRule="auto" w:line="240" w:before="0" w:after="0"/>
              <w:rPr>
                <w:b/>
                <w:b/>
                <w:sz w:val="20"/>
                <w:szCs w:val="20"/>
              </w:rPr>
            </w:pPr>
            <w:r>
              <w:rPr>
                <w:b/>
                <w:sz w:val="20"/>
                <w:szCs w:val="20"/>
              </w:rPr>
            </w:r>
          </w:p>
        </w:tc>
        <w:tc>
          <w:tcPr>
            <w:tcW w:w="1578" w:type="dxa"/>
            <w:tcBorders/>
            <w:shd w:color="auto" w:fill="FFFFFF" w:themeFill="background1" w:val="clear"/>
            <w:tcMar>
              <w:left w:w="108" w:type="dxa"/>
            </w:tcMar>
          </w:tcPr>
          <w:p>
            <w:pPr>
              <w:pStyle w:val="Normal"/>
              <w:spacing w:lineRule="auto" w:line="240" w:before="0" w:after="0"/>
              <w:rPr>
                <w:b/>
                <w:b/>
                <w:sz w:val="20"/>
                <w:szCs w:val="20"/>
              </w:rPr>
            </w:pPr>
            <w:r>
              <w:rPr>
                <w:b/>
                <w:sz w:val="20"/>
                <w:szCs w:val="20"/>
              </w:rPr>
            </w:r>
          </w:p>
        </w:tc>
        <w:tc>
          <w:tcPr>
            <w:tcW w:w="1578" w:type="dxa"/>
            <w:gridSpan w:val="3"/>
            <w:tcBorders/>
            <w:shd w:color="auto" w:fill="FFFFFF" w:themeFill="background1" w:val="clear"/>
            <w:tcMar>
              <w:left w:w="108" w:type="dxa"/>
            </w:tcMar>
          </w:tcPr>
          <w:p>
            <w:pPr>
              <w:pStyle w:val="Normal"/>
              <w:spacing w:lineRule="auto" w:line="240" w:before="0" w:after="0"/>
              <w:rPr>
                <w:b/>
                <w:b/>
                <w:sz w:val="20"/>
                <w:szCs w:val="20"/>
              </w:rPr>
            </w:pPr>
            <w:r>
              <w:rPr>
                <w:b/>
                <w:sz w:val="20"/>
                <w:szCs w:val="20"/>
              </w:rPr>
            </w:r>
          </w:p>
        </w:tc>
        <w:tc>
          <w:tcPr>
            <w:tcW w:w="1700" w:type="dxa"/>
            <w:gridSpan w:val="2"/>
            <w:tcBorders/>
            <w:shd w:color="auto" w:fill="FFFFFF" w:themeFill="background1" w:val="clear"/>
            <w:tcMar>
              <w:left w:w="108" w:type="dxa"/>
            </w:tcMar>
          </w:tcPr>
          <w:p>
            <w:pPr>
              <w:pStyle w:val="Normal"/>
              <w:spacing w:lineRule="auto" w:line="240" w:before="0" w:after="0"/>
              <w:rPr>
                <w:b/>
                <w:b/>
                <w:sz w:val="20"/>
                <w:szCs w:val="20"/>
              </w:rPr>
            </w:pPr>
            <w:r>
              <w:rPr>
                <w:b/>
                <w:sz w:val="20"/>
                <w:szCs w:val="20"/>
              </w:rPr>
            </w:r>
          </w:p>
        </w:tc>
        <w:tc>
          <w:tcPr>
            <w:tcW w:w="1699" w:type="dxa"/>
            <w:tcBorders/>
            <w:shd w:color="auto" w:fill="FFFFFF" w:themeFill="background1" w:val="clear"/>
            <w:tcMar>
              <w:left w:w="108" w:type="dxa"/>
            </w:tcMar>
          </w:tcPr>
          <w:p>
            <w:pPr>
              <w:pStyle w:val="Normal"/>
              <w:spacing w:lineRule="auto" w:line="240" w:before="0" w:after="0"/>
              <w:rPr>
                <w:b/>
                <w:b/>
                <w:sz w:val="20"/>
                <w:szCs w:val="20"/>
              </w:rPr>
            </w:pPr>
            <w:r>
              <w:rPr>
                <w:b/>
                <w:sz w:val="20"/>
                <w:szCs w:val="20"/>
              </w:rPr>
            </w:r>
          </w:p>
        </w:tc>
      </w:tr>
      <w:tr>
        <w:trPr/>
        <w:tc>
          <w:tcPr>
            <w:tcW w:w="16266" w:type="dxa"/>
            <w:gridSpan w:val="19"/>
            <w:tcBorders/>
            <w:shd w:color="auto" w:fill="D9D9D9" w:themeFill="background1" w:themeFillShade="d9" w:val="clear"/>
            <w:tcMar>
              <w:left w:w="108" w:type="dxa"/>
            </w:tcMar>
          </w:tcPr>
          <w:p>
            <w:pPr>
              <w:pStyle w:val="Normal"/>
              <w:spacing w:lineRule="auto" w:line="240" w:before="0" w:after="0"/>
              <w:rPr>
                <w:b/>
                <w:b/>
                <w:sz w:val="20"/>
                <w:szCs w:val="20"/>
              </w:rPr>
            </w:pPr>
            <w:r>
              <w:rPr>
                <w:b/>
                <w:sz w:val="20"/>
                <w:szCs w:val="20"/>
              </w:rPr>
              <w:t>DOMAINE 4 : LES SYSTEMES NATURELS ET LES SYSTEMES TECHNIQUES  -  APPRENDRE A ENTRETENIR SA SANTE PAR UNE ACTIVITE PHYSIQUE REGULIERE</w:t>
            </w:r>
          </w:p>
        </w:tc>
      </w:tr>
      <w:tr>
        <w:trPr/>
        <w:tc>
          <w:tcPr>
            <w:tcW w:w="3235" w:type="dxa"/>
            <w:gridSpan w:val="3"/>
            <w:tcBorders/>
            <w:shd w:color="auto" w:fill="D9D9D9" w:themeFill="background1" w:themeFillShade="d9" w:val="clear"/>
            <w:tcMar>
              <w:left w:w="108" w:type="dxa"/>
            </w:tcMar>
          </w:tcPr>
          <w:p>
            <w:pPr>
              <w:pStyle w:val="Normal"/>
              <w:spacing w:lineRule="auto" w:line="240" w:before="0" w:after="0"/>
              <w:jc w:val="center"/>
              <w:rPr>
                <w:b/>
                <w:b/>
                <w:u w:val="single"/>
              </w:rPr>
            </w:pPr>
            <w:r>
              <w:rPr>
                <w:b/>
                <w:u w:val="single"/>
              </w:rPr>
              <w:t>LE PARTENAIRE</w:t>
            </w:r>
          </w:p>
          <w:p>
            <w:pPr>
              <w:pStyle w:val="Normal"/>
              <w:spacing w:lineRule="auto" w:line="240" w:before="0" w:after="0"/>
              <w:jc w:val="center"/>
              <w:rPr>
                <w:rFonts w:cs="Calibri" w:cstheme="minorHAnsi"/>
                <w:sz w:val="20"/>
                <w:szCs w:val="20"/>
              </w:rPr>
            </w:pPr>
            <w:r>
              <w:rPr>
                <w:rFonts w:cs="Calibri" w:cstheme="minorHAnsi"/>
                <w:sz w:val="20"/>
                <w:szCs w:val="20"/>
              </w:rPr>
              <w:t xml:space="preserve">Accepter de répéter plusieurs fois </w:t>
            </w:r>
          </w:p>
          <w:p>
            <w:pPr>
              <w:pStyle w:val="Normal"/>
              <w:spacing w:lineRule="auto" w:line="240" w:before="0" w:after="0"/>
              <w:jc w:val="center"/>
              <w:rPr>
                <w:rFonts w:cs="Calibri" w:cstheme="minorHAnsi"/>
                <w:sz w:val="20"/>
                <w:szCs w:val="20"/>
              </w:rPr>
            </w:pPr>
            <w:r>
              <w:rPr>
                <w:rFonts w:cs="Calibri" w:cstheme="minorHAnsi"/>
                <w:sz w:val="20"/>
                <w:szCs w:val="20"/>
              </w:rPr>
              <w:t>un geste / une tactique</w:t>
            </w:r>
          </w:p>
          <w:p>
            <w:pPr>
              <w:pStyle w:val="Normal"/>
              <w:spacing w:lineRule="auto" w:line="240" w:before="0" w:after="0"/>
              <w:jc w:val="center"/>
              <w:rPr>
                <w:rFonts w:cs="Calibri" w:cstheme="minorHAnsi"/>
                <w:sz w:val="20"/>
                <w:szCs w:val="20"/>
              </w:rPr>
            </w:pPr>
            <w:r>
              <w:rPr>
                <w:rFonts w:cs="Calibri" w:cstheme="minorHAnsi"/>
                <w:sz w:val="20"/>
                <w:szCs w:val="20"/>
              </w:rPr>
              <w:t xml:space="preserve">pour s’améliorer soi et </w:t>
            </w:r>
          </w:p>
          <w:p>
            <w:pPr>
              <w:pStyle w:val="Normal"/>
              <w:spacing w:lineRule="auto" w:line="240" w:before="0" w:after="0"/>
              <w:jc w:val="center"/>
              <w:rPr>
                <w:rFonts w:cs="Calibri" w:cstheme="minorHAnsi"/>
              </w:rPr>
            </w:pPr>
            <w:r>
              <w:rPr>
                <w:rFonts w:cs="Calibri" w:cstheme="minorHAnsi"/>
                <w:sz w:val="20"/>
                <w:szCs w:val="20"/>
              </w:rPr>
              <w:t>faire que l’autre progresse aussi</w:t>
            </w:r>
          </w:p>
        </w:tc>
        <w:tc>
          <w:tcPr>
            <w:tcW w:w="3238" w:type="dxa"/>
            <w:gridSpan w:val="4"/>
            <w:tcBorders/>
            <w:shd w:fill="auto" w:val="clear"/>
            <w:tcMar>
              <w:left w:w="108" w:type="dxa"/>
            </w:tcMar>
          </w:tcPr>
          <w:p>
            <w:pPr>
              <w:pStyle w:val="Normal"/>
              <w:spacing w:lineRule="auto" w:line="240" w:before="0" w:after="0"/>
              <w:rPr>
                <w:sz w:val="20"/>
                <w:szCs w:val="20"/>
              </w:rPr>
            </w:pPr>
            <w:r>
              <w:rPr>
                <w:sz w:val="20"/>
                <w:szCs w:val="20"/>
              </w:rPr>
              <w:t xml:space="preserve">Je ne </w:t>
            </w:r>
            <w:r>
              <w:rPr>
                <w:b/>
                <w:sz w:val="20"/>
                <w:szCs w:val="20"/>
              </w:rPr>
              <w:t>contrôle pas bien mes envois et mes renvois</w:t>
            </w:r>
            <w:r>
              <w:rPr>
                <w:sz w:val="20"/>
                <w:szCs w:val="20"/>
              </w:rPr>
              <w:t>.</w:t>
            </w:r>
          </w:p>
          <w:p>
            <w:pPr>
              <w:pStyle w:val="Normal"/>
              <w:spacing w:lineRule="auto" w:line="240" w:before="0" w:after="0"/>
              <w:rPr>
                <w:b/>
                <w:b/>
                <w:sz w:val="20"/>
                <w:szCs w:val="20"/>
              </w:rPr>
            </w:pPr>
            <w:r>
              <w:rPr>
                <w:b/>
                <w:sz w:val="20"/>
                <w:szCs w:val="20"/>
              </w:rPr>
              <w:t>Frappe en retard  - Statique - Lecture de trajectoire du volant faible.</w:t>
            </w:r>
          </w:p>
        </w:tc>
        <w:tc>
          <w:tcPr>
            <w:tcW w:w="3237" w:type="dxa"/>
            <w:gridSpan w:val="4"/>
            <w:tcBorders/>
            <w:shd w:fill="auto" w:val="clear"/>
            <w:tcMar>
              <w:left w:w="108" w:type="dxa"/>
            </w:tcMar>
          </w:tcPr>
          <w:p>
            <w:pPr>
              <w:pStyle w:val="Normal"/>
              <w:spacing w:lineRule="auto" w:line="240" w:before="0" w:after="0"/>
              <w:rPr>
                <w:sz w:val="20"/>
                <w:szCs w:val="20"/>
              </w:rPr>
            </w:pPr>
            <w:r>
              <w:rPr>
                <w:sz w:val="20"/>
                <w:szCs w:val="20"/>
              </w:rPr>
              <w:t xml:space="preserve">Je commence à </w:t>
            </w:r>
            <w:r>
              <w:rPr>
                <w:b/>
                <w:sz w:val="20"/>
                <w:szCs w:val="20"/>
              </w:rPr>
              <w:t>comprendre la nécessité de coopérer et de m’appliquer</w:t>
            </w:r>
            <w:r>
              <w:rPr>
                <w:sz w:val="20"/>
                <w:szCs w:val="20"/>
              </w:rPr>
              <w:t xml:space="preserve"> dans mes envois et renvois de volants pour progresser.</w:t>
            </w:r>
          </w:p>
        </w:tc>
        <w:tc>
          <w:tcPr>
            <w:tcW w:w="3156" w:type="dxa"/>
            <w:gridSpan w:val="4"/>
            <w:tcBorders/>
            <w:shd w:fill="auto" w:val="clear"/>
            <w:tcMar>
              <w:left w:w="108" w:type="dxa"/>
            </w:tcMar>
          </w:tcPr>
          <w:p>
            <w:pPr>
              <w:pStyle w:val="Normal"/>
              <w:spacing w:lineRule="auto" w:line="240" w:before="0" w:after="0"/>
              <w:rPr>
                <w:sz w:val="20"/>
                <w:szCs w:val="20"/>
              </w:rPr>
            </w:pPr>
            <w:r>
              <w:rPr>
                <w:sz w:val="20"/>
                <w:szCs w:val="20"/>
              </w:rPr>
              <w:t xml:space="preserve">Je joue le </w:t>
            </w:r>
            <w:r>
              <w:rPr>
                <w:b/>
                <w:sz w:val="20"/>
                <w:szCs w:val="20"/>
              </w:rPr>
              <w:t xml:space="preserve">rôle de partenaire </w:t>
            </w:r>
            <w:r>
              <w:rPr>
                <w:sz w:val="20"/>
                <w:szCs w:val="20"/>
              </w:rPr>
              <w:t xml:space="preserve">et </w:t>
            </w:r>
            <w:r>
              <w:rPr>
                <w:b/>
                <w:sz w:val="20"/>
                <w:szCs w:val="20"/>
              </w:rPr>
              <w:t xml:space="preserve">je m’engage </w:t>
            </w:r>
            <w:r>
              <w:rPr>
                <w:b/>
                <w:sz w:val="18"/>
                <w:szCs w:val="18"/>
              </w:rPr>
              <w:t>en coopération</w:t>
            </w:r>
            <w:r>
              <w:rPr>
                <w:sz w:val="20"/>
                <w:szCs w:val="20"/>
              </w:rPr>
              <w:t xml:space="preserve"> en m’appliquant à </w:t>
            </w:r>
            <w:r>
              <w:rPr>
                <w:b/>
                <w:sz w:val="20"/>
                <w:szCs w:val="20"/>
              </w:rPr>
              <w:t>essayer</w:t>
            </w:r>
            <w:r>
              <w:rPr>
                <w:sz w:val="20"/>
                <w:szCs w:val="20"/>
              </w:rPr>
              <w:t xml:space="preserve"> de respecter les consignes.</w:t>
            </w:r>
          </w:p>
        </w:tc>
        <w:tc>
          <w:tcPr>
            <w:tcW w:w="3400" w:type="dxa"/>
            <w:gridSpan w:val="4"/>
            <w:tcBorders/>
            <w:shd w:fill="auto" w:val="clear"/>
            <w:tcMar>
              <w:left w:w="108" w:type="dxa"/>
            </w:tcMar>
          </w:tcPr>
          <w:p>
            <w:pPr>
              <w:pStyle w:val="Normal"/>
              <w:spacing w:lineRule="auto" w:line="240" w:before="0" w:after="0"/>
              <w:rPr>
                <w:sz w:val="20"/>
                <w:szCs w:val="20"/>
              </w:rPr>
            </w:pPr>
            <w:r>
              <w:rPr>
                <w:sz w:val="20"/>
                <w:szCs w:val="20"/>
              </w:rPr>
              <w:t xml:space="preserve">Mon </w:t>
            </w:r>
            <w:r>
              <w:rPr>
                <w:b/>
                <w:sz w:val="20"/>
                <w:szCs w:val="20"/>
              </w:rPr>
              <w:t>bagage technique</w:t>
            </w:r>
            <w:r>
              <w:rPr>
                <w:sz w:val="20"/>
                <w:szCs w:val="20"/>
              </w:rPr>
              <w:t xml:space="preserve"> me permet d’échanger en coopération et de </w:t>
            </w:r>
            <w:r>
              <w:rPr>
                <w:b/>
                <w:sz w:val="20"/>
                <w:szCs w:val="20"/>
              </w:rPr>
              <w:t>travailler/faire travailler</w:t>
            </w:r>
            <w:r>
              <w:rPr>
                <w:sz w:val="20"/>
                <w:szCs w:val="20"/>
              </w:rPr>
              <w:t xml:space="preserve"> des points techniques à mon </w:t>
            </w:r>
            <w:r>
              <w:rPr>
                <w:b/>
                <w:sz w:val="20"/>
                <w:szCs w:val="20"/>
              </w:rPr>
              <w:t>partenaire.</w:t>
            </w:r>
          </w:p>
        </w:tc>
      </w:tr>
      <w:tr>
        <w:trPr>
          <w:trHeight w:val="278" w:hRule="atLeast"/>
        </w:trPr>
        <w:tc>
          <w:tcPr>
            <w:tcW w:w="1667" w:type="dxa"/>
            <w:gridSpan w:val="2"/>
            <w:tcBorders/>
            <w:shd w:fill="auto" w:val="clear"/>
            <w:tcMar>
              <w:left w:w="108" w:type="dxa"/>
            </w:tcMar>
          </w:tcPr>
          <w:p>
            <w:pPr>
              <w:pStyle w:val="Normal"/>
              <w:spacing w:lineRule="auto" w:line="240" w:before="0" w:after="0"/>
              <w:rPr>
                <w:sz w:val="16"/>
                <w:szCs w:val="16"/>
              </w:rPr>
            </w:pPr>
            <w:r>
              <w:rPr>
                <w:sz w:val="16"/>
                <w:szCs w:val="16"/>
              </w:rPr>
              <w:t>Positionnement élève</w:t>
            </w:r>
          </w:p>
        </w:tc>
        <w:tc>
          <w:tcPr>
            <w:tcW w:w="1568" w:type="dxa"/>
            <w:tcBorders/>
            <w:shd w:fill="auto" w:val="clear"/>
            <w:tcMar>
              <w:left w:w="108" w:type="dxa"/>
            </w:tcMar>
          </w:tcPr>
          <w:p>
            <w:pPr>
              <w:pStyle w:val="Normal"/>
              <w:spacing w:lineRule="auto" w:line="240" w:before="0" w:after="0"/>
              <w:jc w:val="center"/>
              <w:rPr>
                <w:sz w:val="16"/>
                <w:szCs w:val="16"/>
              </w:rPr>
            </w:pPr>
            <w:r>
              <w:rPr>
                <w:sz w:val="16"/>
                <w:szCs w:val="16"/>
              </w:rPr>
              <w:t>Positionnement prof</w:t>
            </w:r>
          </w:p>
        </w:tc>
        <w:tc>
          <w:tcPr>
            <w:tcW w:w="1551" w:type="dxa"/>
            <w:gridSpan w:val="2"/>
            <w:tcBorders/>
            <w:shd w:fill="auto" w:val="clear"/>
            <w:tcMar>
              <w:left w:w="108" w:type="dxa"/>
            </w:tcMar>
          </w:tcPr>
          <w:p>
            <w:pPr>
              <w:pStyle w:val="Normal"/>
              <w:spacing w:lineRule="auto" w:line="240" w:before="0" w:after="0"/>
              <w:jc w:val="center"/>
              <w:rPr>
                <w:sz w:val="18"/>
                <w:szCs w:val="18"/>
              </w:rPr>
            </w:pPr>
            <w:r>
              <w:rPr>
                <w:sz w:val="18"/>
                <w:szCs w:val="18"/>
              </w:rPr>
            </w:r>
          </w:p>
        </w:tc>
        <w:tc>
          <w:tcPr>
            <w:tcW w:w="1687" w:type="dxa"/>
            <w:gridSpan w:val="2"/>
            <w:tcBorders/>
            <w:shd w:fill="auto" w:val="clear"/>
            <w:tcMar>
              <w:left w:w="108" w:type="dxa"/>
            </w:tcMar>
          </w:tcPr>
          <w:p>
            <w:pPr>
              <w:pStyle w:val="Normal"/>
              <w:spacing w:lineRule="auto" w:line="240" w:before="0" w:after="0"/>
              <w:jc w:val="center"/>
              <w:rPr>
                <w:sz w:val="18"/>
                <w:szCs w:val="18"/>
              </w:rPr>
            </w:pPr>
            <w:r>
              <w:rPr>
                <w:sz w:val="18"/>
                <w:szCs w:val="18"/>
              </w:rPr>
            </w:r>
          </w:p>
        </w:tc>
        <w:tc>
          <w:tcPr>
            <w:tcW w:w="1573" w:type="dxa"/>
            <w:gridSpan w:val="2"/>
            <w:tcBorders/>
            <w:shd w:fill="auto" w:val="clear"/>
            <w:tcMar>
              <w:left w:w="108" w:type="dxa"/>
            </w:tcMar>
          </w:tcPr>
          <w:p>
            <w:pPr>
              <w:pStyle w:val="Normal"/>
              <w:spacing w:lineRule="auto" w:line="240" w:before="0" w:after="0"/>
              <w:jc w:val="center"/>
              <w:rPr>
                <w:sz w:val="18"/>
                <w:szCs w:val="18"/>
              </w:rPr>
            </w:pPr>
            <w:r>
              <w:rPr>
                <w:sz w:val="18"/>
                <w:szCs w:val="18"/>
              </w:rPr>
            </w:r>
          </w:p>
        </w:tc>
        <w:tc>
          <w:tcPr>
            <w:tcW w:w="1664" w:type="dxa"/>
            <w:gridSpan w:val="2"/>
            <w:tcBorders/>
            <w:shd w:fill="auto" w:val="clear"/>
            <w:tcMar>
              <w:left w:w="108" w:type="dxa"/>
            </w:tcMar>
          </w:tcPr>
          <w:p>
            <w:pPr>
              <w:pStyle w:val="Normal"/>
              <w:spacing w:lineRule="auto" w:line="240" w:before="0" w:after="0"/>
              <w:jc w:val="center"/>
              <w:rPr>
                <w:sz w:val="18"/>
                <w:szCs w:val="18"/>
              </w:rPr>
            </w:pPr>
            <w:r>
              <w:rPr>
                <w:sz w:val="18"/>
                <w:szCs w:val="18"/>
              </w:rPr>
            </w:r>
          </w:p>
        </w:tc>
        <w:tc>
          <w:tcPr>
            <w:tcW w:w="1597" w:type="dxa"/>
            <w:gridSpan w:val="3"/>
            <w:tcBorders/>
            <w:shd w:fill="auto" w:val="clear"/>
            <w:tcMar>
              <w:left w:w="108" w:type="dxa"/>
            </w:tcMar>
          </w:tcPr>
          <w:p>
            <w:pPr>
              <w:pStyle w:val="Normal"/>
              <w:spacing w:lineRule="auto" w:line="240" w:before="0" w:after="0"/>
              <w:jc w:val="center"/>
              <w:rPr>
                <w:sz w:val="18"/>
                <w:szCs w:val="18"/>
              </w:rPr>
            </w:pPr>
            <w:r>
              <w:rPr>
                <w:sz w:val="18"/>
                <w:szCs w:val="18"/>
              </w:rPr>
            </w:r>
          </w:p>
        </w:tc>
        <w:tc>
          <w:tcPr>
            <w:tcW w:w="1559" w:type="dxa"/>
            <w:tcBorders/>
            <w:shd w:fill="auto" w:val="clear"/>
            <w:tcMar>
              <w:left w:w="108" w:type="dxa"/>
            </w:tcMar>
          </w:tcPr>
          <w:p>
            <w:pPr>
              <w:pStyle w:val="Normal"/>
              <w:spacing w:lineRule="auto" w:line="240" w:before="0" w:after="0"/>
              <w:jc w:val="center"/>
              <w:rPr>
                <w:sz w:val="18"/>
                <w:szCs w:val="18"/>
              </w:rPr>
            </w:pPr>
            <w:r>
              <w:rPr>
                <w:sz w:val="18"/>
                <w:szCs w:val="18"/>
              </w:rPr>
            </w:r>
          </w:p>
        </w:tc>
        <w:tc>
          <w:tcPr>
            <w:tcW w:w="1558" w:type="dxa"/>
            <w:gridSpan w:val="2"/>
            <w:tcBorders/>
            <w:shd w:fill="auto" w:val="clear"/>
            <w:tcMar>
              <w:left w:w="108" w:type="dxa"/>
            </w:tcMar>
          </w:tcPr>
          <w:p>
            <w:pPr>
              <w:pStyle w:val="Normal"/>
              <w:spacing w:lineRule="auto" w:line="240" w:before="0" w:after="0"/>
              <w:jc w:val="center"/>
              <w:rPr>
                <w:sz w:val="18"/>
                <w:szCs w:val="18"/>
              </w:rPr>
            </w:pPr>
            <w:r>
              <w:rPr>
                <w:sz w:val="18"/>
                <w:szCs w:val="18"/>
              </w:rPr>
            </w:r>
          </w:p>
        </w:tc>
        <w:tc>
          <w:tcPr>
            <w:tcW w:w="1842" w:type="dxa"/>
            <w:gridSpan w:val="2"/>
            <w:tcBorders/>
            <w:shd w:fill="auto" w:val="clear"/>
            <w:tcMar>
              <w:left w:w="108" w:type="dxa"/>
            </w:tcMar>
          </w:tcPr>
          <w:p>
            <w:pPr>
              <w:pStyle w:val="Normal"/>
              <w:spacing w:lineRule="auto" w:line="240" w:before="0" w:after="0"/>
              <w:jc w:val="center"/>
              <w:rPr>
                <w:sz w:val="18"/>
                <w:szCs w:val="18"/>
              </w:rPr>
            </w:pPr>
            <w:r>
              <w:rPr>
                <w:sz w:val="18"/>
                <w:szCs w:val="18"/>
              </w:rPr>
            </w:r>
          </w:p>
        </w:tc>
      </w:tr>
    </w:tbl>
    <w:p>
      <w:pPr>
        <w:pStyle w:val="Normal"/>
        <w:widowControl/>
        <w:bidi w:val="0"/>
        <w:spacing w:lineRule="auto" w:line="276" w:before="0" w:after="200"/>
        <w:jc w:val="left"/>
        <w:rPr/>
      </w:pPr>
      <w:r>
        <w:rPr/>
      </w:r>
    </w:p>
    <w:sectPr>
      <w:type w:val="nextPage"/>
      <w:pgSz w:orient="landscape" w:w="16838" w:h="11906"/>
      <w:pgMar w:left="284" w:right="284" w:header="0" w:top="284" w:footer="0" w:bottom="28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Comic Sans MS">
    <w:charset w:val="01"/>
    <w:family w:val="roman"/>
    <w:pitch w:val="variable"/>
  </w:font>
</w:fonts>
</file>

<file path=word/settings.xml><?xml version="1.0" encoding="utf-8"?>
<w:settings xmlns:w="http://schemas.openxmlformats.org/wordprocessingml/2006/main">
  <w:zoom w:percent="100"/>
  <w:defaultTabStop w:val="708"/>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46e3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Arial Unicode MS" w:cs="Arial Unicode M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style>
  <w:style w:type="paragraph" w:styleId="Lgende">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table" w:styleId="Grilledutableau">
    <w:name w:val="Table Grid"/>
    <w:basedOn w:val="TableauNormal"/>
    <w:uiPriority w:val="59"/>
    <w:rsid w:val="00546e3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LibreOffice/5.4.6.2$MacOSX_X86_64 LibreOffice_project/4014ce260a04f1026ba855d3b8d91541c224eab8</Application>
  <Pages>3</Pages>
  <Words>1488</Words>
  <Characters>7718</Characters>
  <CharactersWithSpaces>9133</CharactersWithSpaces>
  <Paragraphs>182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2020-05-14T10:03:00Z</dcterms:created>
  <dc:creator>windows 7</dc:creator>
  <dc:description/>
  <dc:language>fr-FR</dc:language>
  <cp:lastModifiedBy>windows 7</cp:lastModifiedBy>
  <dcterms:modified xsi:type="dcterms:W3CDTF">2020-05-14T10:05:00Z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